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6B9D0" w14:textId="41BBBC58" w:rsidR="002A13B9" w:rsidRDefault="005E3A87" w:rsidP="00EB4A27">
      <w:pPr>
        <w:jc w:val="right"/>
        <w:rPr>
          <w:b/>
          <w:bCs/>
          <w:sz w:val="21"/>
          <w:szCs w:val="21"/>
        </w:rPr>
      </w:pPr>
      <w:r w:rsidRPr="00C07A42">
        <w:rPr>
          <w:sz w:val="21"/>
          <w:szCs w:val="21"/>
        </w:rPr>
        <w:tab/>
      </w:r>
      <w:r w:rsidRPr="00C07A42">
        <w:rPr>
          <w:sz w:val="21"/>
          <w:szCs w:val="21"/>
        </w:rPr>
        <w:tab/>
      </w:r>
      <w:r w:rsidRPr="00C07A42">
        <w:rPr>
          <w:sz w:val="21"/>
          <w:szCs w:val="21"/>
        </w:rPr>
        <w:tab/>
      </w:r>
      <w:r w:rsidRPr="00C07A42">
        <w:rPr>
          <w:sz w:val="21"/>
          <w:szCs w:val="21"/>
        </w:rPr>
        <w:tab/>
      </w:r>
      <w:r w:rsidRPr="00C07A42">
        <w:rPr>
          <w:sz w:val="21"/>
          <w:szCs w:val="21"/>
        </w:rPr>
        <w:tab/>
      </w:r>
      <w:r w:rsidRPr="00C07A42">
        <w:rPr>
          <w:sz w:val="21"/>
          <w:szCs w:val="21"/>
        </w:rPr>
        <w:tab/>
      </w:r>
      <w:r w:rsidRPr="00C07A42">
        <w:rPr>
          <w:sz w:val="21"/>
          <w:szCs w:val="21"/>
        </w:rPr>
        <w:tab/>
      </w:r>
      <w:r w:rsidRPr="00C07A42">
        <w:rPr>
          <w:sz w:val="21"/>
          <w:szCs w:val="21"/>
        </w:rPr>
        <w:tab/>
      </w:r>
      <w:r w:rsidRPr="00C07A42">
        <w:rPr>
          <w:sz w:val="21"/>
          <w:szCs w:val="21"/>
        </w:rPr>
        <w:tab/>
      </w:r>
      <w:r w:rsidR="006968D5">
        <w:rPr>
          <w:b/>
          <w:bCs/>
          <w:sz w:val="21"/>
          <w:szCs w:val="21"/>
        </w:rPr>
        <w:t xml:space="preserve">Załącznik nr 6 </w:t>
      </w:r>
      <w:bookmarkStart w:id="0" w:name="_GoBack"/>
      <w:bookmarkEnd w:id="0"/>
      <w:r w:rsidRPr="00C07A42">
        <w:rPr>
          <w:b/>
          <w:bCs/>
          <w:sz w:val="21"/>
          <w:szCs w:val="21"/>
        </w:rPr>
        <w:t>do SWZ</w:t>
      </w:r>
    </w:p>
    <w:p w14:paraId="42582999" w14:textId="638FC77E" w:rsidR="00EB4A27" w:rsidRPr="00C07A42" w:rsidRDefault="00EB4A27" w:rsidP="00EB4A27">
      <w:pPr>
        <w:jc w:val="right"/>
        <w:rPr>
          <w:sz w:val="21"/>
          <w:szCs w:val="21"/>
        </w:rPr>
      </w:pPr>
      <w:r>
        <w:rPr>
          <w:b/>
          <w:bCs/>
          <w:sz w:val="21"/>
          <w:szCs w:val="21"/>
        </w:rPr>
        <w:t>Wzór umowy</w:t>
      </w:r>
    </w:p>
    <w:p w14:paraId="137EB8C9" w14:textId="77777777" w:rsidR="002A13B9" w:rsidRPr="00C07A42" w:rsidRDefault="002A13B9" w:rsidP="004E0B13">
      <w:pPr>
        <w:jc w:val="both"/>
        <w:rPr>
          <w:sz w:val="21"/>
          <w:szCs w:val="21"/>
        </w:rPr>
      </w:pPr>
    </w:p>
    <w:p w14:paraId="69A146AA" w14:textId="1A444CAA" w:rsidR="002A13B9" w:rsidRPr="00C07A42" w:rsidRDefault="002A13B9" w:rsidP="004E0B13">
      <w:pPr>
        <w:jc w:val="center"/>
        <w:outlineLvl w:val="0"/>
        <w:rPr>
          <w:b/>
          <w:sz w:val="21"/>
          <w:szCs w:val="21"/>
        </w:rPr>
      </w:pPr>
      <w:r w:rsidRPr="00C07A42">
        <w:rPr>
          <w:b/>
          <w:sz w:val="21"/>
          <w:szCs w:val="21"/>
        </w:rPr>
        <w:t>Umowa Nr …………………………</w:t>
      </w:r>
    </w:p>
    <w:p w14:paraId="68B1B710" w14:textId="77777777" w:rsidR="002A13B9" w:rsidRPr="00C07A42" w:rsidRDefault="002A13B9" w:rsidP="004E0B13">
      <w:pPr>
        <w:jc w:val="both"/>
        <w:rPr>
          <w:sz w:val="21"/>
          <w:szCs w:val="21"/>
        </w:rPr>
      </w:pPr>
    </w:p>
    <w:p w14:paraId="26AA07F1" w14:textId="4EC3FEDB" w:rsidR="002A13B9" w:rsidRPr="00C07A42" w:rsidRDefault="002A13B9" w:rsidP="004E0B13">
      <w:pPr>
        <w:pStyle w:val="Tekstpodstawowy"/>
        <w:spacing w:after="0"/>
        <w:jc w:val="both"/>
        <w:outlineLvl w:val="0"/>
        <w:rPr>
          <w:bCs/>
          <w:sz w:val="21"/>
          <w:szCs w:val="21"/>
        </w:rPr>
      </w:pPr>
      <w:r w:rsidRPr="00C07A42">
        <w:rPr>
          <w:bCs/>
          <w:sz w:val="21"/>
          <w:szCs w:val="21"/>
        </w:rPr>
        <w:t xml:space="preserve">zawarta w </w:t>
      </w:r>
      <w:r w:rsidR="00B94055" w:rsidRPr="00C07A42">
        <w:rPr>
          <w:bCs/>
          <w:sz w:val="21"/>
          <w:szCs w:val="21"/>
        </w:rPr>
        <w:t>Ełku</w:t>
      </w:r>
      <w:r w:rsidRPr="00C07A42">
        <w:rPr>
          <w:bCs/>
          <w:sz w:val="21"/>
          <w:szCs w:val="21"/>
        </w:rPr>
        <w:t xml:space="preserve"> w dniu ………….. 202</w:t>
      </w:r>
      <w:r w:rsidR="007A2556">
        <w:rPr>
          <w:bCs/>
          <w:sz w:val="21"/>
          <w:szCs w:val="21"/>
        </w:rPr>
        <w:t>6</w:t>
      </w:r>
      <w:r w:rsidR="00B94055" w:rsidRPr="00C07A42">
        <w:rPr>
          <w:bCs/>
          <w:sz w:val="21"/>
          <w:szCs w:val="21"/>
        </w:rPr>
        <w:t xml:space="preserve"> </w:t>
      </w:r>
      <w:r w:rsidRPr="00C07A42">
        <w:rPr>
          <w:bCs/>
          <w:sz w:val="21"/>
          <w:szCs w:val="21"/>
        </w:rPr>
        <w:t>r. pomiędzy:</w:t>
      </w:r>
    </w:p>
    <w:p w14:paraId="094B5D18" w14:textId="77777777" w:rsidR="006C4FF3" w:rsidRPr="00C07A42" w:rsidRDefault="006C4FF3" w:rsidP="006C4FF3">
      <w:pPr>
        <w:pStyle w:val="Tekstpodstawowy"/>
        <w:jc w:val="both"/>
        <w:outlineLvl w:val="0"/>
        <w:rPr>
          <w:bCs/>
          <w:sz w:val="21"/>
          <w:szCs w:val="21"/>
        </w:rPr>
      </w:pPr>
      <w:r w:rsidRPr="00C07A42">
        <w:rPr>
          <w:bCs/>
          <w:sz w:val="21"/>
          <w:szCs w:val="21"/>
        </w:rPr>
        <w:t xml:space="preserve">Powiatem Ełckim, ul. Piłsudskiego 4, 19-300 Ełk, NIP: 8481827319, REGON: 790671053 – reprezentowanym przez: </w:t>
      </w:r>
    </w:p>
    <w:p w14:paraId="2B3F1B91" w14:textId="77777777" w:rsidR="006C4FF3" w:rsidRPr="00C07A42" w:rsidRDefault="006C4FF3" w:rsidP="006C4FF3">
      <w:pPr>
        <w:pStyle w:val="Tekstpodstawowy"/>
        <w:jc w:val="both"/>
        <w:outlineLvl w:val="0"/>
        <w:rPr>
          <w:bCs/>
          <w:sz w:val="21"/>
          <w:szCs w:val="21"/>
        </w:rPr>
      </w:pPr>
      <w:r w:rsidRPr="00C07A42">
        <w:rPr>
          <w:bCs/>
          <w:sz w:val="21"/>
          <w:szCs w:val="21"/>
        </w:rPr>
        <w:t xml:space="preserve">Sylwestra Chylińskiego  – Dyrektora Zespołu Szkół nr 6 im. Macieja Rataja w Ełku, ul. Kajki 4, 19-300 Ełk, </w:t>
      </w:r>
    </w:p>
    <w:p w14:paraId="4ACF3DB1" w14:textId="2F1145D8" w:rsidR="00D639A9" w:rsidRPr="00C07A42" w:rsidRDefault="006C4FF3" w:rsidP="006C4FF3">
      <w:pPr>
        <w:pStyle w:val="Tekstpodstawowy"/>
        <w:spacing w:after="0"/>
        <w:jc w:val="both"/>
        <w:outlineLvl w:val="0"/>
        <w:rPr>
          <w:bCs/>
          <w:sz w:val="21"/>
          <w:szCs w:val="21"/>
        </w:rPr>
      </w:pPr>
      <w:r w:rsidRPr="00C07A42">
        <w:rPr>
          <w:bCs/>
          <w:sz w:val="21"/>
          <w:szCs w:val="21"/>
        </w:rPr>
        <w:t>zwaną w dalszej części umowy Zamawiającym</w:t>
      </w:r>
    </w:p>
    <w:p w14:paraId="2B679BA4" w14:textId="77777777" w:rsidR="002A13B9" w:rsidRPr="00C07A42" w:rsidRDefault="002A13B9" w:rsidP="004E0B13">
      <w:pPr>
        <w:pStyle w:val="Tekstpodstawowy"/>
        <w:spacing w:after="0"/>
        <w:jc w:val="both"/>
        <w:outlineLvl w:val="0"/>
        <w:rPr>
          <w:sz w:val="21"/>
          <w:szCs w:val="21"/>
        </w:rPr>
      </w:pPr>
      <w:r w:rsidRPr="00C07A42">
        <w:rPr>
          <w:sz w:val="21"/>
          <w:szCs w:val="21"/>
        </w:rPr>
        <w:t>a</w:t>
      </w:r>
    </w:p>
    <w:p w14:paraId="40CAB3A7" w14:textId="77777777" w:rsidR="002A13B9" w:rsidRPr="00C07A42" w:rsidRDefault="002A13B9" w:rsidP="004E0B13">
      <w:pPr>
        <w:pStyle w:val="Tekstpodstawowy"/>
        <w:spacing w:after="0"/>
        <w:jc w:val="both"/>
        <w:outlineLvl w:val="0"/>
        <w:rPr>
          <w:sz w:val="21"/>
          <w:szCs w:val="21"/>
        </w:rPr>
      </w:pPr>
      <w:r w:rsidRPr="00C07A42">
        <w:rPr>
          <w:b/>
          <w:bCs/>
          <w:sz w:val="21"/>
          <w:szCs w:val="21"/>
        </w:rPr>
        <w:t>…………………………</w:t>
      </w:r>
    </w:p>
    <w:p w14:paraId="3B5AD5AD" w14:textId="77777777" w:rsidR="002A13B9" w:rsidRPr="00C07A42" w:rsidRDefault="002A13B9" w:rsidP="004E0B13">
      <w:pPr>
        <w:pStyle w:val="Tekstpodstawowy"/>
        <w:spacing w:after="0"/>
        <w:jc w:val="both"/>
        <w:outlineLvl w:val="0"/>
        <w:rPr>
          <w:sz w:val="21"/>
          <w:szCs w:val="21"/>
        </w:rPr>
      </w:pPr>
      <w:r w:rsidRPr="00C07A42">
        <w:rPr>
          <w:sz w:val="21"/>
          <w:szCs w:val="21"/>
        </w:rPr>
        <w:t>zwanym dalej Wykonawcą</w:t>
      </w:r>
    </w:p>
    <w:p w14:paraId="26C416AE" w14:textId="77777777" w:rsidR="002A13B9" w:rsidRPr="00C07A42" w:rsidRDefault="002A13B9" w:rsidP="004E0B13">
      <w:pPr>
        <w:pStyle w:val="Tekstpodstawowy"/>
        <w:spacing w:after="0"/>
        <w:jc w:val="both"/>
        <w:outlineLvl w:val="0"/>
        <w:rPr>
          <w:sz w:val="21"/>
          <w:szCs w:val="21"/>
        </w:rPr>
      </w:pPr>
      <w:r w:rsidRPr="00C07A42">
        <w:rPr>
          <w:sz w:val="21"/>
          <w:szCs w:val="21"/>
        </w:rPr>
        <w:t>o następującej treści.</w:t>
      </w:r>
    </w:p>
    <w:p w14:paraId="4BA6D9F7" w14:textId="77777777" w:rsidR="002A13B9" w:rsidRPr="00C07A42" w:rsidRDefault="002A13B9" w:rsidP="0033627F">
      <w:pPr>
        <w:pStyle w:val="Tekstpodstawowy"/>
        <w:spacing w:line="276" w:lineRule="auto"/>
        <w:jc w:val="both"/>
        <w:outlineLvl w:val="0"/>
        <w:rPr>
          <w:b/>
          <w:bCs/>
          <w:sz w:val="21"/>
          <w:szCs w:val="21"/>
        </w:rPr>
      </w:pPr>
    </w:p>
    <w:p w14:paraId="5B04C0E1" w14:textId="76E93BB7" w:rsidR="002A13B9" w:rsidRPr="00C07A42" w:rsidRDefault="002A13B9" w:rsidP="004E0B13">
      <w:pPr>
        <w:pStyle w:val="Tekstpodstawowy"/>
        <w:spacing w:after="0"/>
        <w:jc w:val="both"/>
        <w:outlineLvl w:val="0"/>
        <w:rPr>
          <w:sz w:val="21"/>
          <w:szCs w:val="21"/>
        </w:rPr>
      </w:pPr>
      <w:r w:rsidRPr="00C07A42">
        <w:rPr>
          <w:bCs/>
          <w:sz w:val="21"/>
          <w:szCs w:val="21"/>
        </w:rPr>
        <w:t>W rezultacie dokonania przez Zamawiającego wyboru Wykona</w:t>
      </w:r>
      <w:r w:rsidR="00FF748E">
        <w:rPr>
          <w:bCs/>
          <w:sz w:val="21"/>
          <w:szCs w:val="21"/>
        </w:rPr>
        <w:t>wcy w oparciu o art. 275 pkt 1 u</w:t>
      </w:r>
      <w:r w:rsidRPr="00C07A42">
        <w:rPr>
          <w:bCs/>
          <w:sz w:val="21"/>
          <w:szCs w:val="21"/>
        </w:rPr>
        <w:t xml:space="preserve">stawy </w:t>
      </w:r>
      <w:bookmarkStart w:id="1" w:name="_Hlk159591001"/>
      <w:r w:rsidR="00FF748E">
        <w:rPr>
          <w:bCs/>
          <w:sz w:val="21"/>
          <w:szCs w:val="21"/>
        </w:rPr>
        <w:t>z </w:t>
      </w:r>
      <w:r w:rsidRPr="00C07A42">
        <w:rPr>
          <w:bCs/>
          <w:sz w:val="21"/>
          <w:szCs w:val="21"/>
        </w:rPr>
        <w:t xml:space="preserve">dnia 11 września 2019 r. Prawo zamówień publicznych </w:t>
      </w:r>
      <w:bookmarkEnd w:id="1"/>
      <w:r w:rsidR="00C07A42" w:rsidRPr="00C07A42">
        <w:rPr>
          <w:i/>
          <w:sz w:val="21"/>
          <w:szCs w:val="21"/>
        </w:rPr>
        <w:t>(Dz. U. z 2024 r., poz. 1320 oraz z 2025 r. poz. 620, 769, 1165, 1173 i 1235 ze zm.)</w:t>
      </w:r>
      <w:r w:rsidRPr="00C07A42">
        <w:rPr>
          <w:bCs/>
          <w:sz w:val="21"/>
          <w:szCs w:val="21"/>
        </w:rPr>
        <w:t xml:space="preserve"> w trybie podstawowym bez nego</w:t>
      </w:r>
      <w:r w:rsidR="00FF748E">
        <w:rPr>
          <w:bCs/>
          <w:sz w:val="21"/>
          <w:szCs w:val="21"/>
        </w:rPr>
        <w:t>cjacji, została zawarta umowa o </w:t>
      </w:r>
      <w:r w:rsidRPr="00C07A42">
        <w:rPr>
          <w:bCs/>
          <w:sz w:val="21"/>
          <w:szCs w:val="21"/>
        </w:rPr>
        <w:t>następującej treści:</w:t>
      </w:r>
    </w:p>
    <w:p w14:paraId="1FD18CA0" w14:textId="77777777" w:rsidR="002A13B9" w:rsidRPr="00C07A42" w:rsidRDefault="002A13B9" w:rsidP="004E0B13">
      <w:pPr>
        <w:shd w:val="clear" w:color="auto" w:fill="FFFFFF"/>
        <w:spacing w:line="312" w:lineRule="auto"/>
        <w:jc w:val="center"/>
        <w:rPr>
          <w:rFonts w:eastAsia="Calibri"/>
          <w:b/>
          <w:bCs/>
          <w:sz w:val="21"/>
          <w:szCs w:val="21"/>
          <w:lang w:eastAsia="en-US"/>
        </w:rPr>
      </w:pPr>
      <w:r w:rsidRPr="00C07A42">
        <w:rPr>
          <w:rFonts w:eastAsia="Calibri"/>
          <w:b/>
          <w:bCs/>
          <w:sz w:val="21"/>
          <w:szCs w:val="21"/>
          <w:lang w:eastAsia="en-US"/>
        </w:rPr>
        <w:t>§1</w:t>
      </w:r>
    </w:p>
    <w:p w14:paraId="450C9F2E" w14:textId="1C558749" w:rsidR="002A13B9" w:rsidRPr="00C07A42" w:rsidRDefault="002A13B9" w:rsidP="004E0B13">
      <w:pPr>
        <w:pStyle w:val="Tekstpodstawowy2"/>
        <w:numPr>
          <w:ilvl w:val="0"/>
          <w:numId w:val="4"/>
        </w:numPr>
        <w:spacing w:after="0" w:line="240" w:lineRule="auto"/>
        <w:ind w:left="284" w:hanging="284"/>
        <w:jc w:val="both"/>
        <w:rPr>
          <w:rFonts w:ascii="Times New Roman" w:hAnsi="Times New Roman"/>
          <w:noProof/>
          <w:sz w:val="21"/>
          <w:szCs w:val="21"/>
        </w:rPr>
      </w:pPr>
      <w:r w:rsidRPr="00C07A42">
        <w:rPr>
          <w:rFonts w:ascii="Times New Roman" w:hAnsi="Times New Roman"/>
          <w:noProof/>
          <w:sz w:val="21"/>
          <w:szCs w:val="21"/>
        </w:rPr>
        <w:t xml:space="preserve">Zamawiający zleca, a Wykonawca przyjmuje do wykonania, stanowiące przedmiot umowy świadczenie usługi </w:t>
      </w:r>
      <w:r w:rsidR="007F49E5" w:rsidRPr="00C07A42">
        <w:rPr>
          <w:rFonts w:ascii="Times New Roman" w:hAnsi="Times New Roman"/>
          <w:noProof/>
          <w:sz w:val="21"/>
          <w:szCs w:val="21"/>
        </w:rPr>
        <w:t>szkoleń</w:t>
      </w:r>
      <w:r w:rsidRPr="00C07A42">
        <w:rPr>
          <w:rFonts w:ascii="Times New Roman" w:hAnsi="Times New Roman"/>
          <w:noProof/>
          <w:sz w:val="21"/>
          <w:szCs w:val="21"/>
        </w:rPr>
        <w:t xml:space="preserve"> zawowod</w:t>
      </w:r>
      <w:r w:rsidR="007F49E5" w:rsidRPr="00C07A42">
        <w:rPr>
          <w:rFonts w:ascii="Times New Roman" w:hAnsi="Times New Roman"/>
          <w:noProof/>
          <w:sz w:val="21"/>
          <w:szCs w:val="21"/>
        </w:rPr>
        <w:t>owych</w:t>
      </w:r>
      <w:r w:rsidRPr="00C07A42">
        <w:rPr>
          <w:rFonts w:ascii="Times New Roman" w:hAnsi="Times New Roman"/>
          <w:noProof/>
          <w:sz w:val="21"/>
          <w:szCs w:val="21"/>
        </w:rPr>
        <w:t xml:space="preserve"> </w:t>
      </w:r>
      <w:r w:rsidRPr="00C07A42">
        <w:rPr>
          <w:rFonts w:ascii="Times New Roman" w:hAnsi="Times New Roman"/>
          <w:bCs/>
          <w:sz w:val="21"/>
          <w:szCs w:val="21"/>
          <w:lang w:eastAsia="ar-SA"/>
        </w:rPr>
        <w:t>w ramach projektu: „</w:t>
      </w:r>
      <w:r w:rsidR="000448AC" w:rsidRPr="00C07A42">
        <w:rPr>
          <w:rFonts w:ascii="Times New Roman" w:hAnsi="Times New Roman"/>
          <w:sz w:val="21"/>
          <w:szCs w:val="21"/>
        </w:rPr>
        <w:t xml:space="preserve">Zawodowcy z pasja </w:t>
      </w:r>
      <w:r w:rsidR="00574C43" w:rsidRPr="00C07A42">
        <w:rPr>
          <w:rFonts w:ascii="Times New Roman" w:hAnsi="Times New Roman"/>
          <w:sz w:val="21"/>
          <w:szCs w:val="21"/>
        </w:rPr>
        <w:t xml:space="preserve">w Zespole Szkół </w:t>
      </w:r>
      <w:r w:rsidR="009E529F" w:rsidRPr="00C07A42">
        <w:rPr>
          <w:rFonts w:ascii="Times New Roman" w:hAnsi="Times New Roman"/>
          <w:sz w:val="21"/>
          <w:szCs w:val="21"/>
        </w:rPr>
        <w:t>n</w:t>
      </w:r>
      <w:r w:rsidR="007A2556">
        <w:rPr>
          <w:rFonts w:ascii="Times New Roman" w:hAnsi="Times New Roman"/>
          <w:sz w:val="21"/>
          <w:szCs w:val="21"/>
        </w:rPr>
        <w:t xml:space="preserve">r </w:t>
      </w:r>
      <w:r w:rsidR="00FF748E">
        <w:rPr>
          <w:rFonts w:ascii="Times New Roman" w:hAnsi="Times New Roman"/>
          <w:sz w:val="21"/>
          <w:szCs w:val="21"/>
        </w:rPr>
        <w:t>6 im. </w:t>
      </w:r>
      <w:r w:rsidR="00574C43" w:rsidRPr="00C07A42">
        <w:rPr>
          <w:rFonts w:ascii="Times New Roman" w:hAnsi="Times New Roman"/>
          <w:sz w:val="21"/>
          <w:szCs w:val="21"/>
        </w:rPr>
        <w:t>Macieja Rataja w Ełk cz</w:t>
      </w:r>
      <w:r w:rsidR="004B63F8" w:rsidRPr="00C07A42">
        <w:rPr>
          <w:rFonts w:ascii="Times New Roman" w:hAnsi="Times New Roman"/>
          <w:sz w:val="21"/>
          <w:szCs w:val="21"/>
        </w:rPr>
        <w:t>.</w:t>
      </w:r>
      <w:r w:rsidR="00574C43" w:rsidRPr="00C07A42">
        <w:rPr>
          <w:rFonts w:ascii="Times New Roman" w:hAnsi="Times New Roman"/>
          <w:sz w:val="21"/>
          <w:szCs w:val="21"/>
        </w:rPr>
        <w:t xml:space="preserve"> I</w:t>
      </w:r>
      <w:r w:rsidR="00571D35" w:rsidRPr="00C07A42">
        <w:rPr>
          <w:rFonts w:ascii="Times New Roman" w:hAnsi="Times New Roman"/>
          <w:sz w:val="21"/>
          <w:szCs w:val="21"/>
        </w:rPr>
        <w:t>I</w:t>
      </w:r>
      <w:r w:rsidR="00574C43" w:rsidRPr="00C07A42">
        <w:rPr>
          <w:rFonts w:ascii="Times New Roman" w:hAnsi="Times New Roman"/>
          <w:sz w:val="21"/>
          <w:szCs w:val="21"/>
        </w:rPr>
        <w:t>”</w:t>
      </w:r>
      <w:r w:rsidR="003B2B3C" w:rsidRPr="00C07A42">
        <w:rPr>
          <w:rFonts w:ascii="Times New Roman" w:hAnsi="Times New Roman"/>
          <w:sz w:val="21"/>
          <w:szCs w:val="21"/>
        </w:rPr>
        <w:t xml:space="preserve"> n</w:t>
      </w:r>
      <w:r w:rsidR="00444C14" w:rsidRPr="00C07A42">
        <w:rPr>
          <w:rFonts w:ascii="Times New Roman" w:hAnsi="Times New Roman"/>
          <w:color w:val="000000"/>
          <w:sz w:val="21"/>
          <w:szCs w:val="21"/>
          <w:u w:color="000000"/>
          <w:shd w:val="clear" w:color="auto" w:fill="FFFFFF"/>
        </w:rPr>
        <w:t xml:space="preserve">r wniosku o dofinansowanie </w:t>
      </w:r>
      <w:r w:rsidR="001C7420" w:rsidRPr="00C07A42">
        <w:rPr>
          <w:rFonts w:ascii="Times New Roman" w:hAnsi="Times New Roman"/>
          <w:sz w:val="21"/>
          <w:szCs w:val="21"/>
        </w:rPr>
        <w:t xml:space="preserve">FEWM.06.06-IZ.00-0005/24 </w:t>
      </w:r>
      <w:r w:rsidR="00444C14" w:rsidRPr="00C07A42">
        <w:rPr>
          <w:rFonts w:ascii="Times New Roman" w:hAnsi="Times New Roman"/>
          <w:sz w:val="21"/>
          <w:szCs w:val="21"/>
        </w:rPr>
        <w:t xml:space="preserve">w ramach programu Fundusze Europejskie dla </w:t>
      </w:r>
      <w:r w:rsidR="004B63F8" w:rsidRPr="00C07A42">
        <w:rPr>
          <w:rFonts w:ascii="Times New Roman" w:hAnsi="Times New Roman"/>
          <w:sz w:val="21"/>
          <w:szCs w:val="21"/>
        </w:rPr>
        <w:t xml:space="preserve">Województwa Warmińsko Mazurskiego </w:t>
      </w:r>
      <w:r w:rsidR="00444C14" w:rsidRPr="00C07A42">
        <w:rPr>
          <w:rFonts w:ascii="Times New Roman" w:hAnsi="Times New Roman"/>
          <w:sz w:val="21"/>
          <w:szCs w:val="21"/>
        </w:rPr>
        <w:t xml:space="preserve"> 2021-2027</w:t>
      </w:r>
      <w:r w:rsidR="00444C14" w:rsidRPr="00C07A42">
        <w:rPr>
          <w:rFonts w:ascii="Times New Roman" w:hAnsi="Times New Roman"/>
          <w:color w:val="000000"/>
          <w:sz w:val="21"/>
          <w:szCs w:val="21"/>
          <w:u w:color="000000"/>
          <w:shd w:val="clear" w:color="auto" w:fill="FFFFFF"/>
        </w:rPr>
        <w:t>.</w:t>
      </w:r>
      <w:r w:rsidR="00E70D45" w:rsidRPr="00C07A42">
        <w:rPr>
          <w:rFonts w:ascii="Times New Roman" w:hAnsi="Times New Roman"/>
          <w:color w:val="000000"/>
          <w:sz w:val="21"/>
          <w:szCs w:val="21"/>
          <w:u w:color="000000"/>
          <w:shd w:val="clear" w:color="auto" w:fill="FFFFFF"/>
        </w:rPr>
        <w:t xml:space="preserve">  </w:t>
      </w:r>
    </w:p>
    <w:p w14:paraId="10438560" w14:textId="47FDD904" w:rsidR="002A13B9" w:rsidRPr="00C07A42" w:rsidRDefault="002A13B9" w:rsidP="0033627F">
      <w:pPr>
        <w:pStyle w:val="Tekstpodstawowy2"/>
        <w:numPr>
          <w:ilvl w:val="0"/>
          <w:numId w:val="4"/>
        </w:numPr>
        <w:spacing w:after="0" w:line="276" w:lineRule="auto"/>
        <w:ind w:left="284" w:hanging="284"/>
        <w:jc w:val="both"/>
        <w:rPr>
          <w:rFonts w:ascii="Times New Roman" w:hAnsi="Times New Roman"/>
          <w:noProof/>
          <w:sz w:val="21"/>
          <w:szCs w:val="21"/>
        </w:rPr>
      </w:pPr>
      <w:r w:rsidRPr="00C07A42">
        <w:rPr>
          <w:rFonts w:ascii="Times New Roman" w:hAnsi="Times New Roman"/>
          <w:sz w:val="21"/>
          <w:szCs w:val="21"/>
        </w:rPr>
        <w:t>Przedmiot zamówienia obejmuje:</w:t>
      </w:r>
    </w:p>
    <w:p w14:paraId="7C159D99" w14:textId="152787A7" w:rsidR="005C0686" w:rsidRPr="00C07A42" w:rsidRDefault="005C0686" w:rsidP="00C07A42">
      <w:pPr>
        <w:pStyle w:val="Tekstpodstawowy2"/>
        <w:spacing w:after="0" w:line="276" w:lineRule="auto"/>
        <w:ind w:left="284"/>
        <w:jc w:val="both"/>
        <w:rPr>
          <w:rFonts w:ascii="Times New Roman" w:hAnsi="Times New Roman"/>
          <w:b/>
          <w:bCs/>
          <w:noProof/>
          <w:sz w:val="21"/>
          <w:szCs w:val="21"/>
        </w:rPr>
      </w:pPr>
      <w:r w:rsidRPr="00C07A42">
        <w:rPr>
          <w:rFonts w:ascii="Times New Roman" w:hAnsi="Times New Roman"/>
          <w:b/>
          <w:bCs/>
          <w:sz w:val="21"/>
          <w:szCs w:val="21"/>
        </w:rPr>
        <w:t>Część 1</w:t>
      </w:r>
    </w:p>
    <w:p w14:paraId="2CDD1C99" w14:textId="1E475293" w:rsidR="005C0686" w:rsidRPr="00C07A42" w:rsidRDefault="005C0686" w:rsidP="00C07A42">
      <w:pPr>
        <w:ind w:left="284"/>
        <w:jc w:val="both"/>
        <w:rPr>
          <w:bCs/>
          <w:sz w:val="21"/>
          <w:szCs w:val="21"/>
        </w:rPr>
      </w:pPr>
      <w:r w:rsidRPr="00C07A42">
        <w:rPr>
          <w:bCs/>
          <w:sz w:val="21"/>
          <w:szCs w:val="21"/>
        </w:rPr>
        <w:t>Przedmiotem zamówienia jest Wsparcie nauczycieli oraz uczniów kształcących się w zawodzie Cukiernik poprzez realizację szkoleń:</w:t>
      </w:r>
      <w:r w:rsidR="00C07A42" w:rsidRPr="00C07A42">
        <w:rPr>
          <w:bCs/>
          <w:sz w:val="21"/>
          <w:szCs w:val="21"/>
        </w:rPr>
        <w:t xml:space="preserve"> </w:t>
      </w:r>
      <w:r w:rsidRPr="00C07A42">
        <w:rPr>
          <w:bCs/>
          <w:sz w:val="21"/>
          <w:szCs w:val="21"/>
        </w:rPr>
        <w:t xml:space="preserve">Candy Bar </w:t>
      </w:r>
      <w:proofErr w:type="spellStart"/>
      <w:r w:rsidRPr="00C07A42">
        <w:rPr>
          <w:bCs/>
          <w:sz w:val="21"/>
          <w:szCs w:val="21"/>
        </w:rPr>
        <w:t>Glamour</w:t>
      </w:r>
      <w:proofErr w:type="spellEnd"/>
      <w:r w:rsidRPr="00C07A42">
        <w:rPr>
          <w:bCs/>
          <w:sz w:val="21"/>
          <w:szCs w:val="21"/>
        </w:rPr>
        <w:t xml:space="preserve">, </w:t>
      </w:r>
      <w:proofErr w:type="spellStart"/>
      <w:r w:rsidRPr="00C07A42">
        <w:rPr>
          <w:bCs/>
          <w:sz w:val="21"/>
          <w:szCs w:val="21"/>
        </w:rPr>
        <w:t>Monoporcje</w:t>
      </w:r>
      <w:proofErr w:type="spellEnd"/>
      <w:r w:rsidRPr="00C07A42">
        <w:rPr>
          <w:bCs/>
          <w:sz w:val="21"/>
          <w:szCs w:val="21"/>
        </w:rPr>
        <w:t>, Lody rzemieślnicze, Makaroniki</w:t>
      </w:r>
      <w:r w:rsidR="00C07A42" w:rsidRPr="00C07A42">
        <w:rPr>
          <w:bCs/>
          <w:sz w:val="21"/>
          <w:szCs w:val="21"/>
        </w:rPr>
        <w:t xml:space="preserve"> </w:t>
      </w:r>
      <w:r w:rsidRPr="00C07A42">
        <w:rPr>
          <w:bCs/>
          <w:sz w:val="21"/>
          <w:szCs w:val="21"/>
        </w:rPr>
        <w:t>w ramach projektu „Zawodowcy z pasją w Zespole Szkół nr 6 im</w:t>
      </w:r>
      <w:r w:rsidR="00C07A42" w:rsidRPr="00C07A42">
        <w:rPr>
          <w:bCs/>
          <w:sz w:val="21"/>
          <w:szCs w:val="21"/>
        </w:rPr>
        <w:t>. Macieja Rataja w Ełku cz. II”:</w:t>
      </w:r>
    </w:p>
    <w:p w14:paraId="5386A00A" w14:textId="18A070E1" w:rsidR="005C0686" w:rsidRPr="00EB4A27" w:rsidRDefault="005C0686" w:rsidP="00C07A42">
      <w:pPr>
        <w:ind w:left="284"/>
        <w:jc w:val="both"/>
        <w:rPr>
          <w:bCs/>
          <w:sz w:val="21"/>
          <w:szCs w:val="21"/>
          <w:u w:val="single"/>
        </w:rPr>
      </w:pPr>
      <w:r w:rsidRPr="00EB4A27">
        <w:rPr>
          <w:bCs/>
          <w:sz w:val="21"/>
          <w:szCs w:val="21"/>
          <w:u w:val="single"/>
        </w:rPr>
        <w:t>Szkolenia dla nauczycieli:</w:t>
      </w:r>
    </w:p>
    <w:p w14:paraId="6EB67280" w14:textId="0F5E1013" w:rsidR="005C0686" w:rsidRPr="00C07A42" w:rsidRDefault="005C0686" w:rsidP="00C07A42">
      <w:pPr>
        <w:ind w:left="284"/>
        <w:jc w:val="both"/>
        <w:rPr>
          <w:bCs/>
          <w:sz w:val="21"/>
          <w:szCs w:val="21"/>
        </w:rPr>
      </w:pPr>
      <w:r w:rsidRPr="00C07A42">
        <w:rPr>
          <w:bCs/>
          <w:sz w:val="21"/>
          <w:szCs w:val="21"/>
        </w:rPr>
        <w:t xml:space="preserve">• Candy Bar </w:t>
      </w:r>
      <w:proofErr w:type="spellStart"/>
      <w:r w:rsidRPr="00C07A42">
        <w:rPr>
          <w:bCs/>
          <w:sz w:val="21"/>
          <w:szCs w:val="21"/>
        </w:rPr>
        <w:t>Glamour</w:t>
      </w:r>
      <w:proofErr w:type="spellEnd"/>
      <w:r w:rsidR="00EB4A27">
        <w:rPr>
          <w:bCs/>
          <w:sz w:val="21"/>
          <w:szCs w:val="21"/>
        </w:rPr>
        <w:t xml:space="preserve"> </w:t>
      </w:r>
      <w:r w:rsidR="00EB4A27" w:rsidRPr="00C07A42">
        <w:rPr>
          <w:bCs/>
          <w:sz w:val="21"/>
          <w:szCs w:val="21"/>
        </w:rPr>
        <w:t xml:space="preserve">(szkolenie weekendowe) </w:t>
      </w:r>
      <w:r w:rsidRPr="00C07A42">
        <w:rPr>
          <w:bCs/>
          <w:sz w:val="21"/>
          <w:szCs w:val="21"/>
        </w:rPr>
        <w:t xml:space="preserve"> – 16 godzin</w:t>
      </w:r>
      <w:r w:rsidR="00EB4A27">
        <w:rPr>
          <w:bCs/>
          <w:sz w:val="21"/>
          <w:szCs w:val="21"/>
        </w:rPr>
        <w:t xml:space="preserve"> </w:t>
      </w:r>
      <w:r w:rsidR="00EF6531">
        <w:rPr>
          <w:bCs/>
          <w:sz w:val="21"/>
          <w:szCs w:val="21"/>
        </w:rPr>
        <w:t xml:space="preserve">dla </w:t>
      </w:r>
      <w:r w:rsidRPr="00C07A42">
        <w:rPr>
          <w:bCs/>
          <w:sz w:val="21"/>
          <w:szCs w:val="21"/>
        </w:rPr>
        <w:t>9 osób</w:t>
      </w:r>
      <w:r w:rsidR="00EB4A27">
        <w:rPr>
          <w:bCs/>
          <w:sz w:val="21"/>
          <w:szCs w:val="21"/>
        </w:rPr>
        <w:t>;</w:t>
      </w:r>
    </w:p>
    <w:p w14:paraId="1A9544BF" w14:textId="0DAF68BE" w:rsidR="00EB4A27" w:rsidRDefault="005C0686" w:rsidP="00EB4A27">
      <w:pPr>
        <w:ind w:left="284"/>
        <w:jc w:val="both"/>
        <w:rPr>
          <w:bCs/>
          <w:sz w:val="21"/>
          <w:szCs w:val="21"/>
        </w:rPr>
      </w:pPr>
      <w:r w:rsidRPr="00C07A42">
        <w:rPr>
          <w:bCs/>
          <w:sz w:val="21"/>
          <w:szCs w:val="21"/>
        </w:rPr>
        <w:t xml:space="preserve">• </w:t>
      </w:r>
      <w:proofErr w:type="spellStart"/>
      <w:r w:rsidRPr="00C07A42">
        <w:rPr>
          <w:bCs/>
          <w:sz w:val="21"/>
          <w:szCs w:val="21"/>
        </w:rPr>
        <w:t>Monoporcje</w:t>
      </w:r>
      <w:proofErr w:type="spellEnd"/>
      <w:r w:rsidR="00EB4A27">
        <w:rPr>
          <w:bCs/>
          <w:sz w:val="21"/>
          <w:szCs w:val="21"/>
        </w:rPr>
        <w:t xml:space="preserve"> </w:t>
      </w:r>
      <w:r w:rsidR="00EB4A27" w:rsidRPr="00C07A42">
        <w:rPr>
          <w:bCs/>
          <w:sz w:val="21"/>
          <w:szCs w:val="21"/>
        </w:rPr>
        <w:t xml:space="preserve">(szkolenie weekendowe) </w:t>
      </w:r>
      <w:r w:rsidRPr="00C07A42">
        <w:rPr>
          <w:bCs/>
          <w:sz w:val="21"/>
          <w:szCs w:val="21"/>
        </w:rPr>
        <w:t xml:space="preserve"> – 16 godzin</w:t>
      </w:r>
      <w:r w:rsidR="00EB4A27">
        <w:rPr>
          <w:bCs/>
          <w:sz w:val="21"/>
          <w:szCs w:val="21"/>
        </w:rPr>
        <w:t xml:space="preserve"> </w:t>
      </w:r>
      <w:r w:rsidR="00EF6531">
        <w:rPr>
          <w:bCs/>
          <w:sz w:val="21"/>
          <w:szCs w:val="21"/>
        </w:rPr>
        <w:t xml:space="preserve">dla </w:t>
      </w:r>
      <w:r w:rsidR="00EB4A27">
        <w:rPr>
          <w:bCs/>
          <w:sz w:val="21"/>
          <w:szCs w:val="21"/>
        </w:rPr>
        <w:t>8</w:t>
      </w:r>
      <w:r w:rsidR="00EB4A27" w:rsidRPr="00C07A42">
        <w:rPr>
          <w:bCs/>
          <w:sz w:val="21"/>
          <w:szCs w:val="21"/>
        </w:rPr>
        <w:t xml:space="preserve"> osób</w:t>
      </w:r>
      <w:r w:rsidR="00EB4A27">
        <w:rPr>
          <w:bCs/>
          <w:sz w:val="21"/>
          <w:szCs w:val="21"/>
        </w:rPr>
        <w:t>;</w:t>
      </w:r>
    </w:p>
    <w:p w14:paraId="37A5560F" w14:textId="6B7B10AD" w:rsidR="005C0686" w:rsidRPr="00EB4A27" w:rsidRDefault="005C0686" w:rsidP="00EB4A27">
      <w:pPr>
        <w:ind w:left="284"/>
        <w:jc w:val="both"/>
        <w:rPr>
          <w:bCs/>
          <w:sz w:val="21"/>
          <w:szCs w:val="21"/>
          <w:u w:val="single"/>
        </w:rPr>
      </w:pPr>
      <w:r w:rsidRPr="00EB4A27">
        <w:rPr>
          <w:bCs/>
          <w:sz w:val="21"/>
          <w:szCs w:val="21"/>
          <w:u w:val="single"/>
        </w:rPr>
        <w:t>Szkolenia dla uczniów:</w:t>
      </w:r>
    </w:p>
    <w:p w14:paraId="5CE347ED" w14:textId="5A41AF5F" w:rsidR="005C0686" w:rsidRPr="00C07A42" w:rsidRDefault="00EB4A27" w:rsidP="00C07A42">
      <w:pPr>
        <w:ind w:left="284"/>
        <w:jc w:val="both"/>
        <w:rPr>
          <w:bCs/>
          <w:sz w:val="21"/>
          <w:szCs w:val="21"/>
        </w:rPr>
      </w:pPr>
      <w:r>
        <w:rPr>
          <w:bCs/>
          <w:sz w:val="21"/>
          <w:szCs w:val="21"/>
        </w:rPr>
        <w:t xml:space="preserve">• Lody rzemieślnicze – 32 godziny </w:t>
      </w:r>
      <w:r w:rsidR="00EF6531">
        <w:rPr>
          <w:bCs/>
          <w:sz w:val="21"/>
          <w:szCs w:val="21"/>
        </w:rPr>
        <w:t>dla 16 osób</w:t>
      </w:r>
      <w:r>
        <w:rPr>
          <w:bCs/>
          <w:sz w:val="21"/>
          <w:szCs w:val="21"/>
        </w:rPr>
        <w:t>;</w:t>
      </w:r>
    </w:p>
    <w:p w14:paraId="164B3E12" w14:textId="5C5E3429" w:rsidR="005C0686" w:rsidRPr="00C07A42" w:rsidRDefault="00EB4A27" w:rsidP="00C07A42">
      <w:pPr>
        <w:ind w:left="284"/>
        <w:jc w:val="both"/>
        <w:rPr>
          <w:bCs/>
          <w:sz w:val="21"/>
          <w:szCs w:val="21"/>
        </w:rPr>
      </w:pPr>
      <w:r>
        <w:rPr>
          <w:bCs/>
          <w:sz w:val="21"/>
          <w:szCs w:val="21"/>
        </w:rPr>
        <w:t xml:space="preserve">• Makaroniki – 16 godzin </w:t>
      </w:r>
      <w:r w:rsidR="00EF6531">
        <w:rPr>
          <w:bCs/>
          <w:sz w:val="21"/>
          <w:szCs w:val="21"/>
        </w:rPr>
        <w:t>dla 16 osób</w:t>
      </w:r>
      <w:r>
        <w:rPr>
          <w:bCs/>
          <w:sz w:val="21"/>
          <w:szCs w:val="21"/>
        </w:rPr>
        <w:t>.</w:t>
      </w:r>
    </w:p>
    <w:p w14:paraId="178F1002" w14:textId="584360E7" w:rsidR="005C0686" w:rsidRPr="00C07A42" w:rsidRDefault="005C0686" w:rsidP="00C07A42">
      <w:pPr>
        <w:ind w:left="284"/>
        <w:jc w:val="both"/>
        <w:rPr>
          <w:bCs/>
          <w:sz w:val="21"/>
          <w:szCs w:val="21"/>
        </w:rPr>
      </w:pPr>
      <w:r w:rsidRPr="00C07A42">
        <w:rPr>
          <w:bCs/>
          <w:sz w:val="21"/>
          <w:szCs w:val="21"/>
        </w:rPr>
        <w:t>Szkolenia prowadzone będą w formie wykładów, prezentacji, pokazów technologicznych, demonstracji instruktora, warsztatów praktycznych oraz ćwiczeń indywidualnych i grupowych.</w:t>
      </w:r>
      <w:r w:rsidR="00C07A42" w:rsidRPr="00C07A42">
        <w:rPr>
          <w:bCs/>
          <w:sz w:val="21"/>
          <w:szCs w:val="21"/>
        </w:rPr>
        <w:t xml:space="preserve"> </w:t>
      </w:r>
      <w:r w:rsidRPr="00C07A42">
        <w:rPr>
          <w:bCs/>
          <w:sz w:val="21"/>
          <w:szCs w:val="21"/>
        </w:rPr>
        <w:t>Wykonawca zobowiązany jest do przeprowadzenia walidacji efektów uczenia się poprzez test wiedzy, zadania praktyczne oraz egzamin wewnętrzny.</w:t>
      </w:r>
      <w:r w:rsidR="00C07A42" w:rsidRPr="00C07A42">
        <w:rPr>
          <w:bCs/>
          <w:sz w:val="21"/>
          <w:szCs w:val="21"/>
        </w:rPr>
        <w:t xml:space="preserve"> </w:t>
      </w:r>
      <w:r w:rsidRPr="00C07A42">
        <w:rPr>
          <w:bCs/>
          <w:sz w:val="21"/>
          <w:szCs w:val="21"/>
        </w:rPr>
        <w:t>Miejsce</w:t>
      </w:r>
      <w:r w:rsidR="00C07A42" w:rsidRPr="00C07A42">
        <w:rPr>
          <w:bCs/>
          <w:sz w:val="21"/>
          <w:szCs w:val="21"/>
        </w:rPr>
        <w:t>m realizacji jest placówka Zespołu</w:t>
      </w:r>
      <w:r w:rsidR="007A2556">
        <w:rPr>
          <w:bCs/>
          <w:sz w:val="21"/>
          <w:szCs w:val="21"/>
        </w:rPr>
        <w:t xml:space="preserve"> Szkół nr 6 im. </w:t>
      </w:r>
      <w:r w:rsidRPr="00C07A42">
        <w:rPr>
          <w:bCs/>
          <w:sz w:val="21"/>
          <w:szCs w:val="21"/>
        </w:rPr>
        <w:t>Macieja Rataja w Ełku.</w:t>
      </w:r>
    </w:p>
    <w:p w14:paraId="10078C9D" w14:textId="7C2B448A" w:rsidR="005C0686" w:rsidRPr="00C07A42" w:rsidRDefault="005C0686" w:rsidP="00C07A42">
      <w:pPr>
        <w:ind w:left="284"/>
        <w:jc w:val="both"/>
        <w:rPr>
          <w:b/>
          <w:sz w:val="21"/>
          <w:szCs w:val="21"/>
        </w:rPr>
      </w:pPr>
      <w:r w:rsidRPr="00C07A42">
        <w:rPr>
          <w:b/>
          <w:sz w:val="21"/>
          <w:szCs w:val="21"/>
        </w:rPr>
        <w:t>Część 2</w:t>
      </w:r>
    </w:p>
    <w:p w14:paraId="0CAA0EB9" w14:textId="1116EE84" w:rsidR="005C0686" w:rsidRPr="00C07A42" w:rsidRDefault="005C0686" w:rsidP="00C07A42">
      <w:pPr>
        <w:ind w:left="284"/>
        <w:jc w:val="both"/>
        <w:rPr>
          <w:bCs/>
          <w:sz w:val="21"/>
          <w:szCs w:val="21"/>
        </w:rPr>
      </w:pPr>
      <w:r w:rsidRPr="00C07A42">
        <w:rPr>
          <w:bCs/>
          <w:sz w:val="21"/>
          <w:szCs w:val="21"/>
        </w:rPr>
        <w:t xml:space="preserve">Przedmiotem zamówienia jest Wsparcie nauczycieli oraz uczniów </w:t>
      </w:r>
      <w:r w:rsidR="007A2556">
        <w:rPr>
          <w:bCs/>
          <w:sz w:val="21"/>
          <w:szCs w:val="21"/>
        </w:rPr>
        <w:t>w zawodach Technik Handlowiec i </w:t>
      </w:r>
      <w:r w:rsidRPr="00C07A42">
        <w:rPr>
          <w:bCs/>
          <w:sz w:val="21"/>
          <w:szCs w:val="21"/>
        </w:rPr>
        <w:t>Sprzedawca poprzez realizację szkolenia Fotografia produktowa,</w:t>
      </w:r>
      <w:r w:rsidR="007A2556">
        <w:rPr>
          <w:bCs/>
          <w:sz w:val="21"/>
          <w:szCs w:val="21"/>
        </w:rPr>
        <w:t xml:space="preserve"> w ramach projektu „Zawodowcy z </w:t>
      </w:r>
      <w:r w:rsidRPr="00C07A42">
        <w:rPr>
          <w:bCs/>
          <w:sz w:val="21"/>
          <w:szCs w:val="21"/>
        </w:rPr>
        <w:t>pasją w Zespole Szkół nr 6 im</w:t>
      </w:r>
      <w:r w:rsidR="00C07A42" w:rsidRPr="00C07A42">
        <w:rPr>
          <w:bCs/>
          <w:sz w:val="21"/>
          <w:szCs w:val="21"/>
        </w:rPr>
        <w:t>. Macieja Rataja w Ełku cz. II”:</w:t>
      </w:r>
    </w:p>
    <w:p w14:paraId="33A6EB2E" w14:textId="36DB9508" w:rsidR="005C0686" w:rsidRPr="00C07A42" w:rsidRDefault="005C0686" w:rsidP="00C07A42">
      <w:pPr>
        <w:ind w:left="284"/>
        <w:jc w:val="both"/>
        <w:rPr>
          <w:bCs/>
          <w:sz w:val="21"/>
          <w:szCs w:val="21"/>
        </w:rPr>
      </w:pPr>
      <w:r w:rsidRPr="00C07A42">
        <w:rPr>
          <w:bCs/>
          <w:sz w:val="21"/>
          <w:szCs w:val="21"/>
        </w:rPr>
        <w:t>Szkolenia dla nauczycieli:</w:t>
      </w:r>
      <w:r w:rsidR="00C07A42" w:rsidRPr="00C07A42">
        <w:rPr>
          <w:bCs/>
          <w:sz w:val="21"/>
          <w:szCs w:val="21"/>
        </w:rPr>
        <w:t xml:space="preserve"> </w:t>
      </w:r>
      <w:r w:rsidRPr="00C07A42">
        <w:rPr>
          <w:bCs/>
          <w:sz w:val="21"/>
          <w:szCs w:val="21"/>
        </w:rPr>
        <w:t xml:space="preserve">Kurs fotografii produktowej – 14 godzin </w:t>
      </w:r>
      <w:r w:rsidR="00EF6531">
        <w:rPr>
          <w:bCs/>
          <w:sz w:val="21"/>
          <w:szCs w:val="21"/>
        </w:rPr>
        <w:t xml:space="preserve"> dla</w:t>
      </w:r>
      <w:r w:rsidRPr="00C07A42">
        <w:rPr>
          <w:bCs/>
          <w:sz w:val="21"/>
          <w:szCs w:val="21"/>
        </w:rPr>
        <w:t xml:space="preserve"> 7 osób</w:t>
      </w:r>
    </w:p>
    <w:p w14:paraId="26D4F217" w14:textId="6F17AD38" w:rsidR="00C07A42" w:rsidRPr="00C07A42" w:rsidRDefault="005C0686" w:rsidP="00C07A42">
      <w:pPr>
        <w:ind w:left="284"/>
        <w:jc w:val="both"/>
        <w:rPr>
          <w:bCs/>
          <w:sz w:val="21"/>
          <w:szCs w:val="21"/>
        </w:rPr>
      </w:pPr>
      <w:r w:rsidRPr="00C07A42">
        <w:rPr>
          <w:bCs/>
          <w:sz w:val="21"/>
          <w:szCs w:val="21"/>
        </w:rPr>
        <w:t>Szkolenia dla uczniów:</w:t>
      </w:r>
      <w:r w:rsidR="00C07A42" w:rsidRPr="00C07A42">
        <w:rPr>
          <w:bCs/>
          <w:sz w:val="21"/>
          <w:szCs w:val="21"/>
        </w:rPr>
        <w:t xml:space="preserve"> </w:t>
      </w:r>
      <w:r w:rsidR="00EB4A27">
        <w:rPr>
          <w:bCs/>
          <w:sz w:val="21"/>
          <w:szCs w:val="21"/>
        </w:rPr>
        <w:t>Kurs fotografii produktowej – 28</w:t>
      </w:r>
      <w:r w:rsidRPr="00C07A42">
        <w:rPr>
          <w:bCs/>
          <w:sz w:val="21"/>
          <w:szCs w:val="21"/>
        </w:rPr>
        <w:t xml:space="preserve"> godzin </w:t>
      </w:r>
      <w:r w:rsidR="00EF6531">
        <w:rPr>
          <w:bCs/>
          <w:sz w:val="21"/>
          <w:szCs w:val="21"/>
        </w:rPr>
        <w:t xml:space="preserve">dla 16 </w:t>
      </w:r>
      <w:r w:rsidRPr="00C07A42">
        <w:rPr>
          <w:bCs/>
          <w:sz w:val="21"/>
          <w:szCs w:val="21"/>
        </w:rPr>
        <w:t>osób</w:t>
      </w:r>
      <w:r w:rsidR="00C07A42" w:rsidRPr="00C07A42">
        <w:rPr>
          <w:bCs/>
          <w:sz w:val="21"/>
          <w:szCs w:val="21"/>
        </w:rPr>
        <w:t>.</w:t>
      </w:r>
    </w:p>
    <w:p w14:paraId="6330D3D1" w14:textId="1FE5A473" w:rsidR="005C0686" w:rsidRPr="00C07A42" w:rsidRDefault="005C0686" w:rsidP="00C07A42">
      <w:pPr>
        <w:ind w:left="284"/>
        <w:jc w:val="both"/>
        <w:rPr>
          <w:bCs/>
          <w:sz w:val="21"/>
          <w:szCs w:val="21"/>
        </w:rPr>
      </w:pPr>
      <w:r w:rsidRPr="00C07A42">
        <w:rPr>
          <w:bCs/>
          <w:sz w:val="21"/>
          <w:szCs w:val="21"/>
        </w:rPr>
        <w:t xml:space="preserve">Zajęcia realizowane będą w formie warsztatów praktycznych, demonstracji sprzętu fotograficznego, ćwiczeń indywidualnych i grupowych, pracy w studiu fotograficznym oraz </w:t>
      </w:r>
      <w:proofErr w:type="spellStart"/>
      <w:r w:rsidRPr="00C07A42">
        <w:rPr>
          <w:bCs/>
          <w:sz w:val="21"/>
          <w:szCs w:val="21"/>
        </w:rPr>
        <w:t>miniwarsztatów</w:t>
      </w:r>
      <w:proofErr w:type="spellEnd"/>
      <w:r w:rsidRPr="00C07A42">
        <w:rPr>
          <w:bCs/>
          <w:sz w:val="21"/>
          <w:szCs w:val="21"/>
        </w:rPr>
        <w:t xml:space="preserve"> edycyjnych.</w:t>
      </w:r>
      <w:r w:rsidR="00C07A42" w:rsidRPr="00C07A42">
        <w:rPr>
          <w:bCs/>
          <w:sz w:val="21"/>
          <w:szCs w:val="21"/>
        </w:rPr>
        <w:t xml:space="preserve"> </w:t>
      </w:r>
      <w:r w:rsidRPr="00C07A42">
        <w:rPr>
          <w:bCs/>
          <w:sz w:val="21"/>
          <w:szCs w:val="21"/>
        </w:rPr>
        <w:t>Wykonawca zobowiązany jest do przeprowadzenia walidacji efektów uczenia się poprzez test wiedzy oraz zadanie praktyczne polegające na wykonaniu zdjęć produktowych.</w:t>
      </w:r>
      <w:r w:rsidR="00C07A42" w:rsidRPr="00C07A42">
        <w:rPr>
          <w:bCs/>
          <w:sz w:val="21"/>
          <w:szCs w:val="21"/>
        </w:rPr>
        <w:t xml:space="preserve"> </w:t>
      </w:r>
      <w:r w:rsidRPr="00C07A42">
        <w:rPr>
          <w:bCs/>
          <w:sz w:val="21"/>
          <w:szCs w:val="21"/>
        </w:rPr>
        <w:t>Miejsce</w:t>
      </w:r>
      <w:r w:rsidR="00C07A42" w:rsidRPr="00C07A42">
        <w:rPr>
          <w:bCs/>
          <w:sz w:val="21"/>
          <w:szCs w:val="21"/>
        </w:rPr>
        <w:t>m realizacji są p</w:t>
      </w:r>
      <w:r w:rsidRPr="00C07A42">
        <w:rPr>
          <w:bCs/>
          <w:sz w:val="21"/>
          <w:szCs w:val="21"/>
        </w:rPr>
        <w:t>racownie multimedialne ZS6 w Ełku / studio fotograficzne.</w:t>
      </w:r>
    </w:p>
    <w:p w14:paraId="42340DB8" w14:textId="77777777" w:rsidR="00EF6531" w:rsidRDefault="00EF6531" w:rsidP="00C07A42">
      <w:pPr>
        <w:ind w:left="284"/>
        <w:jc w:val="both"/>
        <w:rPr>
          <w:b/>
          <w:sz w:val="21"/>
          <w:szCs w:val="21"/>
        </w:rPr>
      </w:pPr>
    </w:p>
    <w:p w14:paraId="61FF1619" w14:textId="77777777" w:rsidR="00EF6531" w:rsidRDefault="00EF6531" w:rsidP="00C07A42">
      <w:pPr>
        <w:ind w:left="284"/>
        <w:jc w:val="both"/>
        <w:rPr>
          <w:b/>
          <w:sz w:val="21"/>
          <w:szCs w:val="21"/>
        </w:rPr>
      </w:pPr>
    </w:p>
    <w:p w14:paraId="3900F24C" w14:textId="22F15A78" w:rsidR="005C0686" w:rsidRPr="00C07A42" w:rsidRDefault="005C0686" w:rsidP="00C07A42">
      <w:pPr>
        <w:ind w:left="284"/>
        <w:jc w:val="both"/>
        <w:rPr>
          <w:b/>
          <w:sz w:val="21"/>
          <w:szCs w:val="21"/>
        </w:rPr>
      </w:pPr>
      <w:r w:rsidRPr="00C07A42">
        <w:rPr>
          <w:b/>
          <w:sz w:val="21"/>
          <w:szCs w:val="21"/>
        </w:rPr>
        <w:lastRenderedPageBreak/>
        <w:t>Część 3</w:t>
      </w:r>
    </w:p>
    <w:p w14:paraId="1C853B19" w14:textId="61FFB035" w:rsidR="005C0686" w:rsidRPr="00C07A42" w:rsidRDefault="005C0686" w:rsidP="00C07A42">
      <w:pPr>
        <w:ind w:left="284"/>
        <w:jc w:val="both"/>
        <w:rPr>
          <w:bCs/>
          <w:sz w:val="21"/>
          <w:szCs w:val="21"/>
        </w:rPr>
      </w:pPr>
      <w:r w:rsidRPr="00C07A42">
        <w:rPr>
          <w:bCs/>
          <w:sz w:val="21"/>
          <w:szCs w:val="21"/>
        </w:rPr>
        <w:t xml:space="preserve">Przedmiotem zamówienia jest Wsparcie nauczycieli oraz uczniów </w:t>
      </w:r>
      <w:r w:rsidR="00FF748E">
        <w:rPr>
          <w:bCs/>
          <w:sz w:val="21"/>
          <w:szCs w:val="21"/>
        </w:rPr>
        <w:t>w zawodach Technik Handlowiec i </w:t>
      </w:r>
      <w:r w:rsidRPr="00C07A42">
        <w:rPr>
          <w:bCs/>
          <w:sz w:val="21"/>
          <w:szCs w:val="21"/>
        </w:rPr>
        <w:t>Sprzedawca w zakresie kompetencji kluczowych i zawodowych poprzez realizację kursów:</w:t>
      </w:r>
      <w:r w:rsidR="00C07A42" w:rsidRPr="00C07A42">
        <w:rPr>
          <w:bCs/>
          <w:sz w:val="21"/>
          <w:szCs w:val="21"/>
        </w:rPr>
        <w:t xml:space="preserve"> </w:t>
      </w:r>
      <w:r w:rsidRPr="00C07A42">
        <w:rPr>
          <w:bCs/>
          <w:sz w:val="21"/>
          <w:szCs w:val="21"/>
        </w:rPr>
        <w:t>E-commerce (dla nauczycieli i uczniów) oraz</w:t>
      </w:r>
      <w:r w:rsidR="00C07A42" w:rsidRPr="00C07A42">
        <w:rPr>
          <w:bCs/>
          <w:sz w:val="21"/>
          <w:szCs w:val="21"/>
        </w:rPr>
        <w:t xml:space="preserve"> </w:t>
      </w:r>
      <w:r w:rsidRPr="00C07A42">
        <w:rPr>
          <w:bCs/>
          <w:sz w:val="21"/>
          <w:szCs w:val="21"/>
        </w:rPr>
        <w:t>Zarządzanie i prowadzenie e-sklepu (dla uczniów)</w:t>
      </w:r>
      <w:r w:rsidR="00C07A42" w:rsidRPr="00C07A42">
        <w:rPr>
          <w:bCs/>
          <w:sz w:val="21"/>
          <w:szCs w:val="21"/>
        </w:rPr>
        <w:t xml:space="preserve"> </w:t>
      </w:r>
      <w:r w:rsidRPr="00C07A42">
        <w:rPr>
          <w:bCs/>
          <w:sz w:val="21"/>
          <w:szCs w:val="21"/>
        </w:rPr>
        <w:t>w ramach projektu „Zawodowcy z pasją w Zespole Szkół nr 6 im. Macieja Rataja w Ełku cz. II”</w:t>
      </w:r>
      <w:r w:rsidR="00C07A42" w:rsidRPr="00C07A42">
        <w:rPr>
          <w:bCs/>
          <w:sz w:val="21"/>
          <w:szCs w:val="21"/>
        </w:rPr>
        <w:t>:</w:t>
      </w:r>
      <w:r w:rsidRPr="00C07A42">
        <w:rPr>
          <w:bCs/>
          <w:sz w:val="21"/>
          <w:szCs w:val="21"/>
        </w:rPr>
        <w:t xml:space="preserve"> </w:t>
      </w:r>
    </w:p>
    <w:p w14:paraId="609BD5C8" w14:textId="062847D2" w:rsidR="005C0686" w:rsidRPr="00C07A42" w:rsidRDefault="005C0686" w:rsidP="00C07A42">
      <w:pPr>
        <w:ind w:left="284"/>
        <w:jc w:val="both"/>
        <w:rPr>
          <w:bCs/>
          <w:sz w:val="21"/>
          <w:szCs w:val="21"/>
        </w:rPr>
      </w:pPr>
      <w:r w:rsidRPr="00C07A42">
        <w:rPr>
          <w:bCs/>
          <w:sz w:val="21"/>
          <w:szCs w:val="21"/>
        </w:rPr>
        <w:t>Szkolenia dla nauczycieli:</w:t>
      </w:r>
      <w:r w:rsidR="00C07A42" w:rsidRPr="00C07A42">
        <w:rPr>
          <w:bCs/>
          <w:sz w:val="21"/>
          <w:szCs w:val="21"/>
        </w:rPr>
        <w:t xml:space="preserve"> </w:t>
      </w:r>
      <w:r w:rsidRPr="00C07A42">
        <w:rPr>
          <w:bCs/>
          <w:sz w:val="21"/>
          <w:szCs w:val="21"/>
        </w:rPr>
        <w:t xml:space="preserve">E-commerce – </w:t>
      </w:r>
      <w:r w:rsidR="00CD17FE">
        <w:rPr>
          <w:bCs/>
          <w:sz w:val="21"/>
          <w:szCs w:val="21"/>
        </w:rPr>
        <w:t xml:space="preserve">16 godzin </w:t>
      </w:r>
      <w:r w:rsidR="00EF6531">
        <w:rPr>
          <w:bCs/>
          <w:sz w:val="21"/>
          <w:szCs w:val="21"/>
        </w:rPr>
        <w:t>dla</w:t>
      </w:r>
      <w:r w:rsidR="00CD17FE">
        <w:rPr>
          <w:bCs/>
          <w:sz w:val="21"/>
          <w:szCs w:val="21"/>
        </w:rPr>
        <w:t xml:space="preserve"> 6</w:t>
      </w:r>
      <w:r w:rsidRPr="00C07A42">
        <w:rPr>
          <w:bCs/>
          <w:sz w:val="21"/>
          <w:szCs w:val="21"/>
        </w:rPr>
        <w:t xml:space="preserve"> osób</w:t>
      </w:r>
      <w:r w:rsidR="00EB4A27">
        <w:rPr>
          <w:bCs/>
          <w:sz w:val="21"/>
          <w:szCs w:val="21"/>
        </w:rPr>
        <w:t>;</w:t>
      </w:r>
    </w:p>
    <w:p w14:paraId="6C33DB3C" w14:textId="1FAFEF59" w:rsidR="005C0686" w:rsidRPr="00C07A42" w:rsidRDefault="005C0686" w:rsidP="00C07A42">
      <w:pPr>
        <w:ind w:left="284"/>
        <w:jc w:val="both"/>
        <w:rPr>
          <w:bCs/>
          <w:sz w:val="21"/>
          <w:szCs w:val="21"/>
        </w:rPr>
      </w:pPr>
      <w:r w:rsidRPr="00C07A42">
        <w:rPr>
          <w:bCs/>
          <w:sz w:val="21"/>
          <w:szCs w:val="21"/>
        </w:rPr>
        <w:t>Szkolenia dla uczniów:</w:t>
      </w:r>
      <w:r w:rsidR="00C07A42" w:rsidRPr="00C07A42">
        <w:rPr>
          <w:bCs/>
          <w:sz w:val="21"/>
          <w:szCs w:val="21"/>
        </w:rPr>
        <w:t xml:space="preserve"> </w:t>
      </w:r>
      <w:r w:rsidRPr="00C07A42">
        <w:rPr>
          <w:bCs/>
          <w:sz w:val="21"/>
          <w:szCs w:val="21"/>
        </w:rPr>
        <w:t xml:space="preserve">E-commerce – </w:t>
      </w:r>
      <w:r w:rsidR="00EF6531">
        <w:rPr>
          <w:bCs/>
          <w:sz w:val="21"/>
          <w:szCs w:val="21"/>
        </w:rPr>
        <w:t>32 godziny dla 16</w:t>
      </w:r>
      <w:r w:rsidRPr="00C07A42">
        <w:rPr>
          <w:bCs/>
          <w:sz w:val="21"/>
          <w:szCs w:val="21"/>
        </w:rPr>
        <w:t xml:space="preserve"> osób</w:t>
      </w:r>
      <w:r w:rsidR="00EF6531">
        <w:rPr>
          <w:bCs/>
          <w:sz w:val="21"/>
          <w:szCs w:val="21"/>
        </w:rPr>
        <w:t>;</w:t>
      </w:r>
    </w:p>
    <w:p w14:paraId="1C6E880E" w14:textId="42D6B6EA" w:rsidR="005C0686" w:rsidRPr="00C07A42" w:rsidRDefault="005C0686" w:rsidP="00C07A42">
      <w:pPr>
        <w:ind w:left="284"/>
        <w:jc w:val="both"/>
        <w:rPr>
          <w:bCs/>
          <w:sz w:val="21"/>
          <w:szCs w:val="21"/>
        </w:rPr>
      </w:pPr>
      <w:r w:rsidRPr="00C07A42">
        <w:rPr>
          <w:bCs/>
          <w:sz w:val="21"/>
          <w:szCs w:val="21"/>
        </w:rPr>
        <w:t>Zarządz</w:t>
      </w:r>
      <w:r w:rsidR="00EF6531">
        <w:rPr>
          <w:bCs/>
          <w:sz w:val="21"/>
          <w:szCs w:val="21"/>
        </w:rPr>
        <w:t>anie i prowadzenie e-sklepu – 32</w:t>
      </w:r>
      <w:r w:rsidRPr="00C07A42">
        <w:rPr>
          <w:bCs/>
          <w:sz w:val="21"/>
          <w:szCs w:val="21"/>
        </w:rPr>
        <w:t xml:space="preserve"> godzin</w:t>
      </w:r>
      <w:r w:rsidR="00EF6531">
        <w:rPr>
          <w:bCs/>
          <w:sz w:val="21"/>
          <w:szCs w:val="21"/>
        </w:rPr>
        <w:t xml:space="preserve">y dla 16 </w:t>
      </w:r>
      <w:r w:rsidRPr="00C07A42">
        <w:rPr>
          <w:bCs/>
          <w:sz w:val="21"/>
          <w:szCs w:val="21"/>
        </w:rPr>
        <w:t>osób</w:t>
      </w:r>
      <w:r w:rsidR="00EF6531">
        <w:rPr>
          <w:bCs/>
          <w:sz w:val="21"/>
          <w:szCs w:val="21"/>
        </w:rPr>
        <w:t>.</w:t>
      </w:r>
    </w:p>
    <w:p w14:paraId="37DBBF3F" w14:textId="0EEC8E05" w:rsidR="00CE68F7" w:rsidRPr="00C07A42" w:rsidRDefault="005C0686" w:rsidP="00C07A42">
      <w:pPr>
        <w:ind w:left="284"/>
        <w:jc w:val="both"/>
        <w:rPr>
          <w:bCs/>
          <w:sz w:val="21"/>
          <w:szCs w:val="21"/>
        </w:rPr>
      </w:pPr>
      <w:r w:rsidRPr="00C07A42">
        <w:rPr>
          <w:bCs/>
          <w:sz w:val="21"/>
          <w:szCs w:val="21"/>
        </w:rPr>
        <w:t>Zajęcia będą realizowane w formie warsztatów komputerowych, prezentacji instruktora, pracy na platformach e-commerce, ćwiczeń praktycznych indywidualnych i zespołowych oraz analiz realnych przykładów sprzedaży online.</w:t>
      </w:r>
      <w:r w:rsidR="00C07A42" w:rsidRPr="00C07A42">
        <w:rPr>
          <w:bCs/>
          <w:sz w:val="21"/>
          <w:szCs w:val="21"/>
        </w:rPr>
        <w:t xml:space="preserve"> </w:t>
      </w:r>
      <w:r w:rsidRPr="00C07A42">
        <w:rPr>
          <w:bCs/>
          <w:sz w:val="21"/>
          <w:szCs w:val="21"/>
        </w:rPr>
        <w:t>Wykonawca zobowiązany jest do przeprowadzenia walidacji efektów uczenia się poprzez test wiedzy, zadania praktyczne oraz egzamin wewnętrzny.</w:t>
      </w:r>
      <w:r w:rsidR="00C07A42" w:rsidRPr="00C07A42">
        <w:rPr>
          <w:bCs/>
          <w:sz w:val="21"/>
          <w:szCs w:val="21"/>
        </w:rPr>
        <w:t xml:space="preserve"> Miejscem realizacji są p</w:t>
      </w:r>
      <w:r w:rsidRPr="00C07A42">
        <w:rPr>
          <w:bCs/>
          <w:sz w:val="21"/>
          <w:szCs w:val="21"/>
        </w:rPr>
        <w:t>racownie komputerowe Zespołu Szkół nr 6 im. Macieja Rataja w Ełku.</w:t>
      </w:r>
    </w:p>
    <w:p w14:paraId="1C5388F3" w14:textId="77777777" w:rsidR="008F0993" w:rsidRPr="00C07A42" w:rsidRDefault="008F0993" w:rsidP="00CE68F7">
      <w:pPr>
        <w:jc w:val="both"/>
        <w:rPr>
          <w:sz w:val="21"/>
          <w:szCs w:val="21"/>
        </w:rPr>
      </w:pPr>
    </w:p>
    <w:p w14:paraId="5016103C" w14:textId="77777777" w:rsidR="002A13B9" w:rsidRPr="00C07A42" w:rsidRDefault="002A13B9" w:rsidP="004E0B13">
      <w:pPr>
        <w:shd w:val="clear" w:color="auto" w:fill="FFFFFF"/>
        <w:spacing w:line="312" w:lineRule="auto"/>
        <w:jc w:val="center"/>
        <w:rPr>
          <w:rFonts w:eastAsia="Calibri"/>
          <w:b/>
          <w:bCs/>
          <w:sz w:val="21"/>
          <w:szCs w:val="21"/>
          <w:lang w:eastAsia="en-US"/>
        </w:rPr>
      </w:pPr>
      <w:r w:rsidRPr="00C07A42">
        <w:rPr>
          <w:rFonts w:eastAsia="Calibri"/>
          <w:b/>
          <w:bCs/>
          <w:sz w:val="21"/>
          <w:szCs w:val="21"/>
          <w:lang w:eastAsia="en-US"/>
        </w:rPr>
        <w:t>§2</w:t>
      </w:r>
    </w:p>
    <w:p w14:paraId="7979B33F" w14:textId="617B55EC" w:rsidR="002A13B9" w:rsidRPr="00C07A42" w:rsidRDefault="002A13B9" w:rsidP="004E0B13">
      <w:pPr>
        <w:numPr>
          <w:ilvl w:val="0"/>
          <w:numId w:val="2"/>
        </w:numPr>
        <w:shd w:val="clear" w:color="auto" w:fill="FFFFFF"/>
        <w:suppressAutoHyphens w:val="0"/>
        <w:ind w:left="284" w:right="6" w:hanging="284"/>
        <w:jc w:val="both"/>
        <w:rPr>
          <w:b/>
          <w:color w:val="EE0000"/>
          <w:spacing w:val="-8"/>
          <w:sz w:val="21"/>
          <w:szCs w:val="21"/>
        </w:rPr>
      </w:pPr>
      <w:r w:rsidRPr="00C07A42">
        <w:rPr>
          <w:rFonts w:eastAsia="Calibri"/>
          <w:sz w:val="21"/>
          <w:szCs w:val="21"/>
          <w:lang w:eastAsia="en-US"/>
        </w:rPr>
        <w:t xml:space="preserve">Umowa obowiązuje w okresie od dnia jej zawarcia </w:t>
      </w:r>
      <w:r w:rsidR="008F19DB" w:rsidRPr="00C07A42">
        <w:rPr>
          <w:rFonts w:eastAsia="Calibri"/>
          <w:sz w:val="21"/>
          <w:szCs w:val="21"/>
          <w:lang w:eastAsia="en-US"/>
        </w:rPr>
        <w:t xml:space="preserve">do </w:t>
      </w:r>
      <w:r w:rsidR="00854315" w:rsidRPr="00C07A42">
        <w:rPr>
          <w:rFonts w:eastAsia="Calibri"/>
          <w:sz w:val="21"/>
          <w:szCs w:val="21"/>
          <w:lang w:eastAsia="en-US"/>
        </w:rPr>
        <w:t>dnia zakończenia realizacji poszczególnych szkoleń</w:t>
      </w:r>
      <w:r w:rsidR="00843503" w:rsidRPr="00C07A42">
        <w:rPr>
          <w:rFonts w:eastAsia="Calibri"/>
          <w:sz w:val="21"/>
          <w:szCs w:val="21"/>
          <w:lang w:eastAsia="en-US"/>
        </w:rPr>
        <w:t xml:space="preserve">, nie dłużej niż </w:t>
      </w:r>
      <w:r w:rsidRPr="00C07A42">
        <w:rPr>
          <w:sz w:val="21"/>
          <w:szCs w:val="21"/>
        </w:rPr>
        <w:t>do</w:t>
      </w:r>
      <w:r w:rsidR="00B751AB" w:rsidRPr="00C07A42">
        <w:rPr>
          <w:sz w:val="21"/>
          <w:szCs w:val="21"/>
        </w:rPr>
        <w:t xml:space="preserve"> ……………….</w:t>
      </w:r>
      <w:r w:rsidR="00C07A42" w:rsidRPr="00C07A42">
        <w:rPr>
          <w:b/>
          <w:bCs/>
          <w:sz w:val="21"/>
          <w:szCs w:val="21"/>
        </w:rPr>
        <w:t xml:space="preserve"> 2026</w:t>
      </w:r>
      <w:r w:rsidR="00C26291" w:rsidRPr="00C07A42">
        <w:rPr>
          <w:b/>
          <w:bCs/>
          <w:spacing w:val="-8"/>
          <w:sz w:val="21"/>
          <w:szCs w:val="21"/>
        </w:rPr>
        <w:t xml:space="preserve"> </w:t>
      </w:r>
      <w:r w:rsidRPr="00C07A42">
        <w:rPr>
          <w:b/>
          <w:bCs/>
          <w:spacing w:val="-8"/>
          <w:sz w:val="21"/>
          <w:szCs w:val="21"/>
        </w:rPr>
        <w:t>r.</w:t>
      </w:r>
      <w:r w:rsidRPr="00C07A42">
        <w:rPr>
          <w:color w:val="auto"/>
          <w:spacing w:val="-8"/>
          <w:sz w:val="21"/>
          <w:szCs w:val="21"/>
        </w:rPr>
        <w:t xml:space="preserve"> </w:t>
      </w:r>
      <w:r w:rsidRPr="00C07A42">
        <w:rPr>
          <w:bCs/>
          <w:color w:val="auto"/>
          <w:spacing w:val="-8"/>
          <w:sz w:val="21"/>
          <w:szCs w:val="21"/>
        </w:rPr>
        <w:t>W uzasadnionych przypadkach niezależnych od Wykonawcy istnieje możliwość wydłużenia czasu realizacji przedmiotu zamówienia tylko i wyłącznie za zgodą Zamawiającego jednakże nie dłużej niż 1 miesiąc</w:t>
      </w:r>
      <w:r w:rsidRPr="00C07A42">
        <w:rPr>
          <w:color w:val="auto"/>
          <w:sz w:val="21"/>
          <w:szCs w:val="21"/>
        </w:rPr>
        <w:t xml:space="preserve">. Jako końcową datę obowiązywania umowy rozumie się zakończenie </w:t>
      </w:r>
      <w:r w:rsidR="00C26291" w:rsidRPr="00C07A42">
        <w:rPr>
          <w:color w:val="auto"/>
          <w:sz w:val="21"/>
          <w:szCs w:val="21"/>
        </w:rPr>
        <w:t>szkolenia</w:t>
      </w:r>
      <w:r w:rsidRPr="00C07A42">
        <w:rPr>
          <w:color w:val="auto"/>
          <w:sz w:val="21"/>
          <w:szCs w:val="21"/>
        </w:rPr>
        <w:t xml:space="preserve">. </w:t>
      </w:r>
    </w:p>
    <w:p w14:paraId="4CDE75D7" w14:textId="281F238B" w:rsidR="002A13B9" w:rsidRPr="00C07A42" w:rsidRDefault="00916CB5" w:rsidP="004E0B13">
      <w:pPr>
        <w:numPr>
          <w:ilvl w:val="0"/>
          <w:numId w:val="2"/>
        </w:numPr>
        <w:shd w:val="clear" w:color="auto" w:fill="FFFFFF"/>
        <w:suppressAutoHyphens w:val="0"/>
        <w:ind w:left="284" w:right="6" w:hanging="284"/>
        <w:jc w:val="both"/>
        <w:rPr>
          <w:sz w:val="21"/>
          <w:szCs w:val="21"/>
        </w:rPr>
      </w:pPr>
      <w:r w:rsidRPr="00C07A42">
        <w:rPr>
          <w:rFonts w:eastAsia="Calibri"/>
          <w:sz w:val="21"/>
          <w:szCs w:val="21"/>
          <w:lang w:eastAsia="en-US"/>
        </w:rPr>
        <w:t>O</w:t>
      </w:r>
      <w:r w:rsidR="002A13B9" w:rsidRPr="00C07A42">
        <w:rPr>
          <w:rFonts w:eastAsia="Calibri"/>
          <w:sz w:val="21"/>
          <w:szCs w:val="21"/>
          <w:lang w:eastAsia="en-US"/>
        </w:rPr>
        <w:t>ferta Wykonawcy złożona na Formularzu ofertowym wraz z załącznikami stanowią integralną część umowy a Wykonawca zobowiązuje się wykonać umowę zgodnie z ich treścią.</w:t>
      </w:r>
    </w:p>
    <w:p w14:paraId="03C2F074" w14:textId="77777777" w:rsidR="00BC72BC" w:rsidRPr="00C07A42" w:rsidRDefault="00BC72BC" w:rsidP="0033627F">
      <w:pPr>
        <w:shd w:val="clear" w:color="auto" w:fill="FFFFFF"/>
        <w:spacing w:line="312" w:lineRule="auto"/>
        <w:ind w:right="5"/>
        <w:jc w:val="both"/>
        <w:rPr>
          <w:rFonts w:eastAsia="Calibri"/>
          <w:b/>
          <w:bCs/>
          <w:color w:val="E36C0A"/>
          <w:sz w:val="21"/>
          <w:szCs w:val="21"/>
          <w:lang w:eastAsia="en-US"/>
        </w:rPr>
      </w:pPr>
    </w:p>
    <w:p w14:paraId="0F154916" w14:textId="77777777" w:rsidR="002A13B9" w:rsidRPr="00C07A42" w:rsidRDefault="002A13B9" w:rsidP="004E0B13">
      <w:pPr>
        <w:shd w:val="clear" w:color="auto" w:fill="FFFFFF"/>
        <w:spacing w:line="312" w:lineRule="auto"/>
        <w:ind w:right="5"/>
        <w:jc w:val="center"/>
        <w:rPr>
          <w:rFonts w:eastAsia="Calibri"/>
          <w:b/>
          <w:bCs/>
          <w:sz w:val="21"/>
          <w:szCs w:val="21"/>
          <w:lang w:eastAsia="en-US"/>
        </w:rPr>
      </w:pPr>
      <w:r w:rsidRPr="00C07A42">
        <w:rPr>
          <w:rFonts w:eastAsia="Calibri"/>
          <w:b/>
          <w:bCs/>
          <w:sz w:val="21"/>
          <w:szCs w:val="21"/>
          <w:lang w:eastAsia="en-US"/>
        </w:rPr>
        <w:t>§3</w:t>
      </w:r>
    </w:p>
    <w:p w14:paraId="3EA18FDC" w14:textId="77777777" w:rsidR="002A13B9" w:rsidRPr="00C07A42" w:rsidRDefault="002A13B9" w:rsidP="0033627F">
      <w:pPr>
        <w:shd w:val="clear" w:color="auto" w:fill="FFFFFF"/>
        <w:tabs>
          <w:tab w:val="left" w:pos="284"/>
        </w:tabs>
        <w:jc w:val="both"/>
        <w:rPr>
          <w:rFonts w:eastAsia="Calibri"/>
          <w:sz w:val="21"/>
          <w:szCs w:val="21"/>
          <w:lang w:eastAsia="en-US"/>
        </w:rPr>
      </w:pPr>
      <w:r w:rsidRPr="00C07A42">
        <w:rPr>
          <w:rFonts w:eastAsia="Calibri"/>
          <w:sz w:val="21"/>
          <w:szCs w:val="21"/>
          <w:lang w:eastAsia="en-US"/>
        </w:rPr>
        <w:t xml:space="preserve">Wykonawca ponosi odpowiedzialność względem Zamawiającego za wyrządzone </w:t>
      </w:r>
      <w:r w:rsidRPr="00C07A42">
        <w:rPr>
          <w:rFonts w:eastAsia="Calibri"/>
          <w:spacing w:val="-2"/>
          <w:sz w:val="21"/>
          <w:szCs w:val="21"/>
          <w:lang w:eastAsia="en-US"/>
        </w:rPr>
        <w:t xml:space="preserve">szkody będące następstwem niewykonania lub nienależytego wykonania zobowiązań </w:t>
      </w:r>
      <w:r w:rsidRPr="00C07A42">
        <w:rPr>
          <w:rFonts w:eastAsia="Calibri"/>
          <w:sz w:val="21"/>
          <w:szCs w:val="21"/>
          <w:lang w:eastAsia="en-US"/>
        </w:rPr>
        <w:t xml:space="preserve">objętych niniejszą umową, ocenianego w granicach przewidzianych dla umów starannego działania z uwzględnieniem zawodowego charakteru wykonywanych czynności, w szczególności: </w:t>
      </w:r>
    </w:p>
    <w:p w14:paraId="5718AD9B" w14:textId="0A639C9E" w:rsidR="002A13B9" w:rsidRPr="00C07A42" w:rsidRDefault="002A13B9" w:rsidP="002313E8">
      <w:pPr>
        <w:pStyle w:val="Akapitzlist"/>
        <w:widowControl w:val="0"/>
        <w:numPr>
          <w:ilvl w:val="0"/>
          <w:numId w:val="1"/>
        </w:numPr>
        <w:shd w:val="clear" w:color="auto" w:fill="FFFFFF"/>
        <w:tabs>
          <w:tab w:val="left" w:pos="706"/>
        </w:tabs>
        <w:suppressAutoHyphens w:val="0"/>
        <w:autoSpaceDE w:val="0"/>
        <w:autoSpaceDN w:val="0"/>
        <w:adjustRightInd w:val="0"/>
        <w:ind w:left="360"/>
        <w:jc w:val="both"/>
        <w:rPr>
          <w:rFonts w:eastAsia="Calibri"/>
          <w:sz w:val="21"/>
          <w:szCs w:val="21"/>
          <w:lang w:eastAsia="en-US"/>
        </w:rPr>
      </w:pPr>
      <w:r w:rsidRPr="00C07A42">
        <w:rPr>
          <w:rFonts w:eastAsia="Calibri"/>
          <w:sz w:val="21"/>
          <w:szCs w:val="21"/>
          <w:lang w:eastAsia="en-US"/>
        </w:rPr>
        <w:t xml:space="preserve">Wykonawca przyjmuje odpowiedzialność za wszelkie szkody wyrządzone </w:t>
      </w:r>
      <w:r w:rsidRPr="00C07A42">
        <w:rPr>
          <w:rFonts w:eastAsia="Calibri"/>
          <w:spacing w:val="-3"/>
          <w:sz w:val="21"/>
          <w:szCs w:val="21"/>
          <w:lang w:eastAsia="en-US"/>
        </w:rPr>
        <w:t xml:space="preserve">Zamawiającemu, a także osobom trzecim poprzez niewykonanie bądź nienależyte </w:t>
      </w:r>
      <w:r w:rsidRPr="00C07A42">
        <w:rPr>
          <w:rFonts w:eastAsia="Calibri"/>
          <w:sz w:val="21"/>
          <w:szCs w:val="21"/>
          <w:lang w:eastAsia="en-US"/>
        </w:rPr>
        <w:t>wyko</w:t>
      </w:r>
      <w:r w:rsidR="007A2556">
        <w:rPr>
          <w:rFonts w:eastAsia="Calibri"/>
          <w:sz w:val="21"/>
          <w:szCs w:val="21"/>
          <w:lang w:eastAsia="en-US"/>
        </w:rPr>
        <w:t>nanie obowiązków wynikających z </w:t>
      </w:r>
      <w:r w:rsidRPr="00C07A42">
        <w:rPr>
          <w:rFonts w:eastAsia="Calibri"/>
          <w:sz w:val="21"/>
          <w:szCs w:val="21"/>
          <w:lang w:eastAsia="en-US"/>
        </w:rPr>
        <w:t xml:space="preserve">niniejszej umowy; odpowiedzialność ta </w:t>
      </w:r>
      <w:r w:rsidRPr="00C07A42">
        <w:rPr>
          <w:rFonts w:eastAsia="Calibri"/>
          <w:spacing w:val="-2"/>
          <w:sz w:val="21"/>
          <w:szCs w:val="21"/>
          <w:lang w:eastAsia="en-US"/>
        </w:rPr>
        <w:t xml:space="preserve">obejmuje również odpowiedzialność za naruszenie dóbr osobistych osób trzecich </w:t>
      </w:r>
      <w:r w:rsidRPr="00C07A42">
        <w:rPr>
          <w:rFonts w:eastAsia="Calibri"/>
          <w:sz w:val="21"/>
          <w:szCs w:val="21"/>
          <w:lang w:eastAsia="en-US"/>
        </w:rPr>
        <w:t>jak i odpowiedzialność z tytułu naruszeni</w:t>
      </w:r>
      <w:r w:rsidR="007A2556">
        <w:rPr>
          <w:rFonts w:eastAsia="Calibri"/>
          <w:sz w:val="21"/>
          <w:szCs w:val="21"/>
          <w:lang w:eastAsia="en-US"/>
        </w:rPr>
        <w:t>a praw autorskich, osobistych i </w:t>
      </w:r>
      <w:r w:rsidRPr="00C07A42">
        <w:rPr>
          <w:rFonts w:eastAsia="Calibri"/>
          <w:sz w:val="21"/>
          <w:szCs w:val="21"/>
          <w:lang w:eastAsia="en-US"/>
        </w:rPr>
        <w:t xml:space="preserve">majątkowych. </w:t>
      </w:r>
    </w:p>
    <w:p w14:paraId="68C90679" w14:textId="77777777" w:rsidR="002A13B9" w:rsidRPr="00C07A42" w:rsidRDefault="002A13B9" w:rsidP="002313E8">
      <w:pPr>
        <w:pStyle w:val="Akapitzlist"/>
        <w:widowControl w:val="0"/>
        <w:numPr>
          <w:ilvl w:val="0"/>
          <w:numId w:val="1"/>
        </w:numPr>
        <w:shd w:val="clear" w:color="auto" w:fill="FFFFFF"/>
        <w:tabs>
          <w:tab w:val="left" w:pos="706"/>
        </w:tabs>
        <w:suppressAutoHyphens w:val="0"/>
        <w:autoSpaceDE w:val="0"/>
        <w:autoSpaceDN w:val="0"/>
        <w:adjustRightInd w:val="0"/>
        <w:ind w:left="360"/>
        <w:jc w:val="both"/>
        <w:rPr>
          <w:rFonts w:eastAsia="Calibri"/>
          <w:sz w:val="21"/>
          <w:szCs w:val="21"/>
          <w:lang w:eastAsia="en-US"/>
        </w:rPr>
      </w:pPr>
      <w:r w:rsidRPr="00C07A42">
        <w:rPr>
          <w:rFonts w:eastAsia="Calibri"/>
          <w:sz w:val="21"/>
          <w:szCs w:val="21"/>
          <w:lang w:eastAsia="en-US"/>
        </w:rPr>
        <w:t>Wykonawca odpowiada za działania bądź lub zaniechania osób, bądź podmiotów, którymi się posługuje, jak za działania lub zaniechania własne.</w:t>
      </w:r>
    </w:p>
    <w:p w14:paraId="5DD237DB" w14:textId="3BE92258" w:rsidR="002A13B9" w:rsidRPr="00C07A42" w:rsidRDefault="002A13B9" w:rsidP="002313E8">
      <w:pPr>
        <w:pStyle w:val="Akapitzlist"/>
        <w:widowControl w:val="0"/>
        <w:numPr>
          <w:ilvl w:val="0"/>
          <w:numId w:val="1"/>
        </w:numPr>
        <w:shd w:val="clear" w:color="auto" w:fill="FFFFFF"/>
        <w:tabs>
          <w:tab w:val="left" w:pos="706"/>
        </w:tabs>
        <w:suppressAutoHyphens w:val="0"/>
        <w:autoSpaceDE w:val="0"/>
        <w:autoSpaceDN w:val="0"/>
        <w:adjustRightInd w:val="0"/>
        <w:ind w:left="360"/>
        <w:jc w:val="both"/>
        <w:rPr>
          <w:rFonts w:eastAsia="Calibri"/>
          <w:sz w:val="21"/>
          <w:szCs w:val="21"/>
          <w:lang w:eastAsia="en-US"/>
        </w:rPr>
      </w:pPr>
      <w:r w:rsidRPr="00C07A42">
        <w:rPr>
          <w:rFonts w:eastAsia="Calibri"/>
          <w:sz w:val="21"/>
          <w:szCs w:val="21"/>
          <w:lang w:eastAsia="en-US"/>
        </w:rPr>
        <w:t>Wykonawca zobowiązany jest, do zachowania dbałości o środowisko naturalne, poprzez m.in. eliminowanie z użycia przedmiotów jednorazowego użytku wykonanych z tworzyw sztucznych, rezygnacji z używania jednorazowych opakowań, toreb, s</w:t>
      </w:r>
      <w:r w:rsidR="007A2556">
        <w:rPr>
          <w:rFonts w:eastAsia="Calibri"/>
          <w:sz w:val="21"/>
          <w:szCs w:val="21"/>
          <w:lang w:eastAsia="en-US"/>
        </w:rPr>
        <w:t>iatek i reklamówek wykonanych z </w:t>
      </w:r>
      <w:proofErr w:type="spellStart"/>
      <w:r w:rsidRPr="00C07A42">
        <w:rPr>
          <w:rFonts w:eastAsia="Calibri"/>
          <w:sz w:val="21"/>
          <w:szCs w:val="21"/>
          <w:lang w:eastAsia="en-US"/>
        </w:rPr>
        <w:t>poliolefinowych</w:t>
      </w:r>
      <w:proofErr w:type="spellEnd"/>
      <w:r w:rsidRPr="00C07A42">
        <w:rPr>
          <w:rFonts w:eastAsia="Calibri"/>
          <w:sz w:val="21"/>
          <w:szCs w:val="21"/>
          <w:lang w:eastAsia="en-US"/>
        </w:rPr>
        <w:t xml:space="preserve"> tworzyw sztucznych, wykorzystywania przy wykonywaniu umowy materiałów, które pochodzą z recyklingu lub podlegają procesowi recyklingu, </w:t>
      </w:r>
      <w:r w:rsidR="006B08D2" w:rsidRPr="00C07A42">
        <w:rPr>
          <w:rFonts w:eastAsia="Calibri"/>
          <w:sz w:val="21"/>
          <w:szCs w:val="21"/>
          <w:lang w:eastAsia="en-US"/>
        </w:rPr>
        <w:t>itp.</w:t>
      </w:r>
    </w:p>
    <w:p w14:paraId="64B5C198" w14:textId="77777777" w:rsidR="002A13B9" w:rsidRPr="00C07A42" w:rsidRDefault="002A13B9" w:rsidP="0033627F">
      <w:pPr>
        <w:shd w:val="clear" w:color="auto" w:fill="FFFFFF"/>
        <w:spacing w:line="312" w:lineRule="auto"/>
        <w:ind w:right="5"/>
        <w:jc w:val="both"/>
        <w:rPr>
          <w:rFonts w:eastAsia="Calibri"/>
          <w:b/>
          <w:bCs/>
          <w:color w:val="E36C0A"/>
          <w:sz w:val="21"/>
          <w:szCs w:val="21"/>
          <w:lang w:eastAsia="en-US"/>
        </w:rPr>
      </w:pPr>
    </w:p>
    <w:p w14:paraId="2BD0D9C8" w14:textId="77777777" w:rsidR="002A13B9" w:rsidRPr="00C07A42" w:rsidRDefault="002A13B9" w:rsidP="00BC72BC">
      <w:pPr>
        <w:shd w:val="clear" w:color="auto" w:fill="FFFFFF"/>
        <w:spacing w:line="312" w:lineRule="auto"/>
        <w:ind w:right="5"/>
        <w:jc w:val="center"/>
        <w:rPr>
          <w:rFonts w:eastAsia="Calibri"/>
          <w:b/>
          <w:bCs/>
          <w:sz w:val="21"/>
          <w:szCs w:val="21"/>
          <w:lang w:eastAsia="en-US"/>
        </w:rPr>
      </w:pPr>
      <w:r w:rsidRPr="00C07A42">
        <w:rPr>
          <w:rFonts w:eastAsia="Calibri"/>
          <w:b/>
          <w:bCs/>
          <w:sz w:val="21"/>
          <w:szCs w:val="21"/>
          <w:lang w:eastAsia="en-US"/>
        </w:rPr>
        <w:t>§4</w:t>
      </w:r>
    </w:p>
    <w:p w14:paraId="063FA746" w14:textId="77777777" w:rsidR="002A13B9" w:rsidRPr="00C07A42" w:rsidRDefault="002A13B9" w:rsidP="0033627F">
      <w:pPr>
        <w:pStyle w:val="Akapitzlist"/>
        <w:numPr>
          <w:ilvl w:val="0"/>
          <w:numId w:val="3"/>
        </w:numPr>
        <w:suppressAutoHyphens w:val="0"/>
        <w:ind w:left="340" w:hanging="340"/>
        <w:jc w:val="both"/>
        <w:rPr>
          <w:sz w:val="21"/>
          <w:szCs w:val="21"/>
        </w:rPr>
      </w:pPr>
      <w:r w:rsidRPr="00C07A42">
        <w:rPr>
          <w:rFonts w:eastAsia="Calibri"/>
          <w:sz w:val="21"/>
          <w:szCs w:val="21"/>
          <w:lang w:eastAsia="en-US"/>
        </w:rPr>
        <w:t xml:space="preserve">Całkowita wartość przedmiotu umowy wynosi </w:t>
      </w:r>
      <w:r w:rsidRPr="00C07A42">
        <w:rPr>
          <w:rFonts w:eastAsia="Calibri"/>
          <w:b/>
          <w:sz w:val="21"/>
          <w:szCs w:val="21"/>
          <w:lang w:eastAsia="en-US"/>
        </w:rPr>
        <w:t>…………… zł</w:t>
      </w:r>
      <w:r w:rsidRPr="00C07A42">
        <w:rPr>
          <w:rFonts w:eastAsia="Calibri"/>
          <w:sz w:val="21"/>
          <w:szCs w:val="21"/>
          <w:lang w:eastAsia="en-US"/>
        </w:rPr>
        <w:t xml:space="preserve"> (słownie złotych: …………………... 00/100)</w:t>
      </w:r>
    </w:p>
    <w:p w14:paraId="5300E532" w14:textId="64EA0B43" w:rsidR="002A13B9" w:rsidRPr="00C07A42" w:rsidRDefault="002A13B9" w:rsidP="0033627F">
      <w:pPr>
        <w:pStyle w:val="Akapitzlist"/>
        <w:numPr>
          <w:ilvl w:val="0"/>
          <w:numId w:val="3"/>
        </w:numPr>
        <w:suppressAutoHyphens w:val="0"/>
        <w:ind w:left="340" w:hanging="340"/>
        <w:jc w:val="both"/>
        <w:rPr>
          <w:sz w:val="21"/>
          <w:szCs w:val="21"/>
        </w:rPr>
      </w:pPr>
      <w:r w:rsidRPr="00C07A42">
        <w:rPr>
          <w:rFonts w:eastAsia="Calibri"/>
          <w:sz w:val="21"/>
          <w:szCs w:val="21"/>
          <w:lang w:eastAsia="en-US"/>
        </w:rPr>
        <w:t xml:space="preserve">Wynagrodzenie należne Wykonawcy płatne będzie po wykonaniu usługi </w:t>
      </w:r>
      <w:r w:rsidR="00830A5D" w:rsidRPr="00C07A42">
        <w:rPr>
          <w:rFonts w:eastAsia="Calibri"/>
          <w:sz w:val="21"/>
          <w:szCs w:val="21"/>
          <w:lang w:eastAsia="en-US"/>
        </w:rPr>
        <w:t>i podpisaniu protokołu odbioru usługi</w:t>
      </w:r>
      <w:r w:rsidR="00C07A42" w:rsidRPr="00C07A42">
        <w:rPr>
          <w:rFonts w:eastAsia="Calibri"/>
          <w:sz w:val="22"/>
          <w:szCs w:val="22"/>
          <w:lang w:eastAsia="en-US"/>
        </w:rPr>
        <w:t xml:space="preserve"> </w:t>
      </w:r>
      <w:r w:rsidR="00C07A42">
        <w:rPr>
          <w:rFonts w:eastAsia="Calibri"/>
          <w:sz w:val="22"/>
          <w:szCs w:val="22"/>
          <w:lang w:eastAsia="en-US"/>
        </w:rPr>
        <w:t>oraz po przekazaniu Zamawiającemu dokumentacji merytorycznej,</w:t>
      </w:r>
      <w:r w:rsidR="00830A5D" w:rsidRPr="00C07A42">
        <w:rPr>
          <w:rFonts w:eastAsia="Calibri"/>
          <w:sz w:val="21"/>
          <w:szCs w:val="21"/>
          <w:lang w:eastAsia="en-US"/>
        </w:rPr>
        <w:t xml:space="preserve"> </w:t>
      </w:r>
      <w:r w:rsidRPr="00C07A42">
        <w:rPr>
          <w:rFonts w:eastAsia="Calibri"/>
          <w:sz w:val="21"/>
          <w:szCs w:val="21"/>
          <w:lang w:eastAsia="en-US"/>
        </w:rPr>
        <w:t xml:space="preserve">przelewem na konto Wykonawcy o numerze: </w:t>
      </w:r>
      <w:r w:rsidRPr="00C07A42">
        <w:rPr>
          <w:b/>
          <w:sz w:val="21"/>
          <w:szCs w:val="21"/>
          <w:lang w:eastAsia="en-US"/>
        </w:rPr>
        <w:t xml:space="preserve">…………………………………… </w:t>
      </w:r>
      <w:r w:rsidRPr="00C07A42">
        <w:rPr>
          <w:rFonts w:eastAsia="Calibri"/>
          <w:sz w:val="21"/>
          <w:szCs w:val="21"/>
          <w:lang w:eastAsia="en-US"/>
        </w:rPr>
        <w:t xml:space="preserve">na podstawie faktury złożonej Zamawiającemu. </w:t>
      </w:r>
    </w:p>
    <w:p w14:paraId="646594EA" w14:textId="12F88A5D" w:rsidR="002A13B9" w:rsidRPr="00C07A42" w:rsidRDefault="002A13B9" w:rsidP="0033627F">
      <w:pPr>
        <w:pStyle w:val="Akapitzlist"/>
        <w:numPr>
          <w:ilvl w:val="0"/>
          <w:numId w:val="3"/>
        </w:numPr>
        <w:suppressAutoHyphens w:val="0"/>
        <w:ind w:left="340" w:hanging="340"/>
        <w:jc w:val="both"/>
        <w:rPr>
          <w:sz w:val="21"/>
          <w:szCs w:val="21"/>
        </w:rPr>
      </w:pPr>
      <w:r w:rsidRPr="00C07A42">
        <w:rPr>
          <w:rFonts w:eastAsia="Calibri"/>
          <w:sz w:val="21"/>
          <w:szCs w:val="21"/>
          <w:lang w:eastAsia="en-US"/>
        </w:rPr>
        <w:t>Wynagrodzenie za wykonanie usługi wypłacone będzie po podpis</w:t>
      </w:r>
      <w:r w:rsidR="007A2556">
        <w:rPr>
          <w:rFonts w:eastAsia="Calibri"/>
          <w:sz w:val="21"/>
          <w:szCs w:val="21"/>
          <w:lang w:eastAsia="en-US"/>
        </w:rPr>
        <w:t>aniu protokołu odbioru usługi w </w:t>
      </w:r>
      <w:r w:rsidRPr="00C07A42">
        <w:rPr>
          <w:rFonts w:eastAsia="Calibri"/>
          <w:sz w:val="21"/>
          <w:szCs w:val="21"/>
          <w:lang w:eastAsia="en-US"/>
        </w:rPr>
        <w:t xml:space="preserve">terminie do 30 dni od daty wystawienia faktury. Za dzień realizacji zapłaty uznaje się dzień obciążenia rachunku Zamawiającego. </w:t>
      </w:r>
    </w:p>
    <w:p w14:paraId="280EC879" w14:textId="663FEA1C" w:rsidR="002A13B9" w:rsidRPr="00C07A42" w:rsidRDefault="002A13B9" w:rsidP="0033627F">
      <w:pPr>
        <w:numPr>
          <w:ilvl w:val="0"/>
          <w:numId w:val="3"/>
        </w:numPr>
        <w:shd w:val="clear" w:color="auto" w:fill="FFFFFF"/>
        <w:suppressAutoHyphens w:val="0"/>
        <w:ind w:left="340" w:hanging="340"/>
        <w:contextualSpacing/>
        <w:jc w:val="both"/>
        <w:rPr>
          <w:rFonts w:eastAsia="Calibri"/>
          <w:sz w:val="21"/>
          <w:szCs w:val="21"/>
          <w:lang w:eastAsia="en-US"/>
        </w:rPr>
      </w:pPr>
      <w:r w:rsidRPr="00C07A42">
        <w:rPr>
          <w:rFonts w:eastAsia="Calibri"/>
          <w:sz w:val="21"/>
          <w:szCs w:val="21"/>
          <w:lang w:eastAsia="en-US"/>
        </w:rPr>
        <w:t>Podstawą dokonania płatności za wykonaną usługę będzie przekazanie Zamawiającemu dokumentacji merytorycznej potwierdzającej prawidłowe wykonanie przedmiotu zamówienia</w:t>
      </w:r>
      <w:r w:rsidR="009F1DE9" w:rsidRPr="00C07A42">
        <w:rPr>
          <w:rFonts w:eastAsia="Calibri"/>
          <w:sz w:val="21"/>
          <w:szCs w:val="21"/>
          <w:lang w:eastAsia="en-US"/>
        </w:rPr>
        <w:t>.</w:t>
      </w:r>
    </w:p>
    <w:p w14:paraId="5A2DA046" w14:textId="6A84FE82" w:rsidR="002A13B9" w:rsidRPr="00C07A42" w:rsidRDefault="002A13B9" w:rsidP="0033627F">
      <w:pPr>
        <w:numPr>
          <w:ilvl w:val="0"/>
          <w:numId w:val="3"/>
        </w:numPr>
        <w:shd w:val="clear" w:color="auto" w:fill="FFFFFF"/>
        <w:suppressAutoHyphens w:val="0"/>
        <w:ind w:left="340" w:hanging="340"/>
        <w:contextualSpacing/>
        <w:jc w:val="both"/>
        <w:rPr>
          <w:rFonts w:eastAsia="Calibri"/>
          <w:sz w:val="21"/>
          <w:szCs w:val="21"/>
          <w:lang w:eastAsia="en-US"/>
        </w:rPr>
      </w:pPr>
      <w:r w:rsidRPr="00C07A42">
        <w:rPr>
          <w:rFonts w:eastAsia="Calibri"/>
          <w:spacing w:val="-1"/>
          <w:sz w:val="21"/>
          <w:szCs w:val="21"/>
          <w:lang w:eastAsia="en-US"/>
        </w:rPr>
        <w:t xml:space="preserve">Wynagrodzenie, o którym mowa w ust. 1 </w:t>
      </w:r>
      <w:r w:rsidRPr="00C07A42">
        <w:rPr>
          <w:rFonts w:eastAsia="Calibri"/>
          <w:sz w:val="21"/>
          <w:szCs w:val="21"/>
          <w:lang w:eastAsia="en-US"/>
        </w:rPr>
        <w:t xml:space="preserve">obejmuje wszystkie koszty związane ze  zorganizowaniem i przeprowadzeniem </w:t>
      </w:r>
      <w:r w:rsidR="009F1DE9" w:rsidRPr="00C07A42">
        <w:rPr>
          <w:sz w:val="21"/>
          <w:szCs w:val="21"/>
        </w:rPr>
        <w:t>szkoleń</w:t>
      </w:r>
      <w:r w:rsidRPr="00C07A42">
        <w:rPr>
          <w:sz w:val="21"/>
          <w:szCs w:val="21"/>
        </w:rPr>
        <w:t xml:space="preserve">. </w:t>
      </w:r>
    </w:p>
    <w:p w14:paraId="236A80DD" w14:textId="51C6802A" w:rsidR="002A13B9" w:rsidRPr="00C07A42" w:rsidRDefault="002A13B9" w:rsidP="0033627F">
      <w:pPr>
        <w:numPr>
          <w:ilvl w:val="0"/>
          <w:numId w:val="3"/>
        </w:numPr>
        <w:shd w:val="clear" w:color="auto" w:fill="FFFFFF"/>
        <w:suppressAutoHyphens w:val="0"/>
        <w:ind w:left="340" w:hanging="340"/>
        <w:contextualSpacing/>
        <w:jc w:val="both"/>
        <w:rPr>
          <w:sz w:val="21"/>
          <w:szCs w:val="21"/>
        </w:rPr>
      </w:pPr>
      <w:r w:rsidRPr="00C07A42">
        <w:rPr>
          <w:rFonts w:eastAsia="Calibri"/>
          <w:sz w:val="21"/>
          <w:szCs w:val="21"/>
          <w:lang w:eastAsia="en-US"/>
        </w:rPr>
        <w:lastRenderedPageBreak/>
        <w:t>Strony nie przewidują możliwości przekroczenia wartości umo</w:t>
      </w:r>
      <w:r w:rsidR="007A2556">
        <w:rPr>
          <w:rFonts w:eastAsia="Calibri"/>
          <w:sz w:val="21"/>
          <w:szCs w:val="21"/>
          <w:lang w:eastAsia="en-US"/>
        </w:rPr>
        <w:t>wy przez Wykonawcę, co wynika z </w:t>
      </w:r>
      <w:r w:rsidRPr="00C07A42">
        <w:rPr>
          <w:rFonts w:eastAsia="Calibri"/>
          <w:sz w:val="21"/>
          <w:szCs w:val="21"/>
          <w:lang w:eastAsia="en-US"/>
        </w:rPr>
        <w:t xml:space="preserve">istoty zamówienia i związanym z tym ryzykiem Wykonawcy. </w:t>
      </w:r>
    </w:p>
    <w:p w14:paraId="47DE532F" w14:textId="77777777" w:rsidR="002A13B9" w:rsidRPr="00C07A42" w:rsidRDefault="002A13B9" w:rsidP="0033627F">
      <w:pPr>
        <w:numPr>
          <w:ilvl w:val="0"/>
          <w:numId w:val="3"/>
        </w:numPr>
        <w:shd w:val="clear" w:color="auto" w:fill="FFFFFF"/>
        <w:suppressAutoHyphens w:val="0"/>
        <w:ind w:left="340" w:hanging="340"/>
        <w:contextualSpacing/>
        <w:jc w:val="both"/>
        <w:rPr>
          <w:sz w:val="21"/>
          <w:szCs w:val="21"/>
        </w:rPr>
      </w:pPr>
      <w:r w:rsidRPr="00C07A42">
        <w:rPr>
          <w:rFonts w:eastAsia="Calibri"/>
          <w:sz w:val="21"/>
          <w:szCs w:val="21"/>
          <w:lang w:eastAsia="en-US"/>
        </w:rPr>
        <w:t>W przypadku realizacji usługi w zakresie mniejszym niż zakładany wynagrodzenie należne Wykonawcy zostanie proporcjonalnie pomniejszone.</w:t>
      </w:r>
    </w:p>
    <w:p w14:paraId="647691E6" w14:textId="77777777" w:rsidR="002A13B9" w:rsidRPr="00C07A42" w:rsidRDefault="002A13B9" w:rsidP="00BC72BC">
      <w:pPr>
        <w:pStyle w:val="Akapitzlist"/>
        <w:shd w:val="clear" w:color="auto" w:fill="FFFFFF"/>
        <w:tabs>
          <w:tab w:val="left" w:pos="326"/>
        </w:tabs>
        <w:spacing w:line="312" w:lineRule="auto"/>
        <w:ind w:hanging="436"/>
        <w:jc w:val="center"/>
        <w:rPr>
          <w:b/>
          <w:bCs/>
          <w:sz w:val="21"/>
          <w:szCs w:val="21"/>
        </w:rPr>
      </w:pPr>
      <w:r w:rsidRPr="00C07A42">
        <w:rPr>
          <w:b/>
          <w:bCs/>
          <w:sz w:val="21"/>
          <w:szCs w:val="21"/>
        </w:rPr>
        <w:t>§ 5</w:t>
      </w:r>
    </w:p>
    <w:p w14:paraId="33C82043" w14:textId="77777777" w:rsidR="002A13B9" w:rsidRPr="00C07A42" w:rsidRDefault="002A13B9" w:rsidP="00C07A42">
      <w:pPr>
        <w:numPr>
          <w:ilvl w:val="0"/>
          <w:numId w:val="7"/>
        </w:numPr>
        <w:tabs>
          <w:tab w:val="clear" w:pos="360"/>
          <w:tab w:val="left" w:pos="426"/>
        </w:tabs>
        <w:suppressAutoHyphens w:val="0"/>
        <w:ind w:left="284" w:hanging="284"/>
        <w:jc w:val="both"/>
        <w:rPr>
          <w:sz w:val="21"/>
          <w:szCs w:val="21"/>
        </w:rPr>
      </w:pPr>
      <w:r w:rsidRPr="00C07A42">
        <w:rPr>
          <w:sz w:val="21"/>
          <w:szCs w:val="21"/>
        </w:rPr>
        <w:t>Strony ustanawiają odpowiedzialność Wykonawcy za niewykonanie lub nienależyte wykonanie umowy w formie kar umownych, w następujących przypadkach i wysokościach:</w:t>
      </w:r>
    </w:p>
    <w:p w14:paraId="6A0FE5F9" w14:textId="50B3CF42" w:rsidR="00C07A42" w:rsidRPr="00C07A42" w:rsidRDefault="00C07A42" w:rsidP="007A2556">
      <w:pPr>
        <w:pStyle w:val="Akapitzlist"/>
        <w:numPr>
          <w:ilvl w:val="0"/>
          <w:numId w:val="31"/>
        </w:numPr>
        <w:tabs>
          <w:tab w:val="left" w:pos="567"/>
        </w:tabs>
        <w:ind w:left="567" w:hanging="283"/>
        <w:jc w:val="both"/>
        <w:rPr>
          <w:bCs/>
          <w:sz w:val="21"/>
          <w:szCs w:val="21"/>
        </w:rPr>
      </w:pPr>
      <w:r w:rsidRPr="00C07A42">
        <w:rPr>
          <w:bCs/>
          <w:sz w:val="21"/>
          <w:szCs w:val="21"/>
        </w:rPr>
        <w:t xml:space="preserve">w </w:t>
      </w:r>
      <w:r w:rsidR="002A13B9" w:rsidRPr="00C07A42">
        <w:rPr>
          <w:bCs/>
          <w:sz w:val="21"/>
          <w:szCs w:val="21"/>
        </w:rPr>
        <w:t>przypadku nie wykonywania przez Wykonawcę zlecenia w sposób zgodny z postanowieniami umowy, bez zachowania należytej staranności w szczególności nieuwzględniania</w:t>
      </w:r>
      <w:r w:rsidR="002A13B9" w:rsidRPr="00C07A42">
        <w:rPr>
          <w:sz w:val="21"/>
          <w:szCs w:val="21"/>
        </w:rPr>
        <w:t xml:space="preserve"> dodatkowych wymagań Zamawiającego zgłaszanych podczas realizacji usługi, a dotyczących indywidualnych potrzeb Kandydatów, zawartości merytorycznej i sposobu prowadzenia </w:t>
      </w:r>
      <w:r w:rsidR="00E17140" w:rsidRPr="00C07A42">
        <w:rPr>
          <w:sz w:val="21"/>
          <w:szCs w:val="21"/>
        </w:rPr>
        <w:t>szkoleń</w:t>
      </w:r>
      <w:r w:rsidR="002A13B9" w:rsidRPr="00C07A42">
        <w:rPr>
          <w:sz w:val="21"/>
          <w:szCs w:val="21"/>
        </w:rPr>
        <w:t xml:space="preserve"> lub</w:t>
      </w:r>
      <w:r w:rsidR="002A13B9" w:rsidRPr="00C07A42">
        <w:rPr>
          <w:bCs/>
          <w:sz w:val="21"/>
          <w:szCs w:val="21"/>
        </w:rPr>
        <w:t xml:space="preserve"> jakichkolwiek nieuzasadnionych opóźnień w dostarczaniu dokumentacji lub nie informowaniu Zamawiającego nieobecnościach - </w:t>
      </w:r>
      <w:r w:rsidR="002A13B9" w:rsidRPr="00C07A42">
        <w:rPr>
          <w:sz w:val="21"/>
          <w:szCs w:val="21"/>
        </w:rPr>
        <w:t>Wykonawca zapłaci Zamawiającemu</w:t>
      </w:r>
      <w:r w:rsidR="002A13B9" w:rsidRPr="00C07A42">
        <w:rPr>
          <w:bCs/>
          <w:sz w:val="21"/>
          <w:szCs w:val="21"/>
        </w:rPr>
        <w:t xml:space="preserve"> karę umowną w wysokości 10% łącznego wynagrodzenia Wykonawcy za każdy stwierdzony przypadek.</w:t>
      </w:r>
    </w:p>
    <w:p w14:paraId="4E7BC0B4" w14:textId="77777777" w:rsidR="00C07A42" w:rsidRPr="00C07A42" w:rsidRDefault="002A13B9" w:rsidP="007A2556">
      <w:pPr>
        <w:pStyle w:val="Akapitzlist"/>
        <w:numPr>
          <w:ilvl w:val="0"/>
          <w:numId w:val="31"/>
        </w:numPr>
        <w:tabs>
          <w:tab w:val="left" w:pos="567"/>
        </w:tabs>
        <w:ind w:left="567" w:hanging="283"/>
        <w:jc w:val="both"/>
        <w:rPr>
          <w:bCs/>
          <w:sz w:val="21"/>
          <w:szCs w:val="21"/>
        </w:rPr>
      </w:pPr>
      <w:r w:rsidRPr="00C07A42">
        <w:rPr>
          <w:bCs/>
          <w:sz w:val="21"/>
          <w:szCs w:val="21"/>
        </w:rPr>
        <w:t xml:space="preserve">W przypadku </w:t>
      </w:r>
      <w:r w:rsidRPr="00C07A42">
        <w:rPr>
          <w:sz w:val="21"/>
          <w:szCs w:val="21"/>
          <w:shd w:val="clear" w:color="auto" w:fill="FFFFFF"/>
        </w:rPr>
        <w:t xml:space="preserve">zaistnienia wątpliwości co do jakości prowadzenia/przeprowadzenia </w:t>
      </w:r>
      <w:r w:rsidR="00F06F80" w:rsidRPr="00C07A42">
        <w:rPr>
          <w:sz w:val="21"/>
          <w:szCs w:val="21"/>
        </w:rPr>
        <w:t>szkolenia</w:t>
      </w:r>
      <w:r w:rsidRPr="00C07A42">
        <w:rPr>
          <w:sz w:val="21"/>
          <w:szCs w:val="21"/>
        </w:rPr>
        <w:t xml:space="preserve"> na etapie re</w:t>
      </w:r>
      <w:r w:rsidR="001C7420" w:rsidRPr="00C07A42">
        <w:rPr>
          <w:sz w:val="21"/>
          <w:szCs w:val="21"/>
        </w:rPr>
        <w:t>alizacji</w:t>
      </w:r>
      <w:r w:rsidRPr="00C07A42">
        <w:rPr>
          <w:sz w:val="21"/>
          <w:szCs w:val="21"/>
        </w:rPr>
        <w:t xml:space="preserve"> </w:t>
      </w:r>
      <w:r w:rsidRPr="00C07A42">
        <w:rPr>
          <w:sz w:val="21"/>
          <w:szCs w:val="21"/>
          <w:shd w:val="clear" w:color="auto" w:fill="FFFFFF"/>
        </w:rPr>
        <w:t>lub nieprawidłowości w tym zakresie Zamawiający wstrzymuje do czasu wyjaśnienia wszystkie płatności.</w:t>
      </w:r>
    </w:p>
    <w:p w14:paraId="3C7BC4B9" w14:textId="77777777" w:rsidR="00C07A42" w:rsidRPr="00C07A42" w:rsidRDefault="002A13B9" w:rsidP="007A2556">
      <w:pPr>
        <w:pStyle w:val="Akapitzlist"/>
        <w:numPr>
          <w:ilvl w:val="0"/>
          <w:numId w:val="31"/>
        </w:numPr>
        <w:tabs>
          <w:tab w:val="left" w:pos="567"/>
        </w:tabs>
        <w:ind w:left="567" w:hanging="283"/>
        <w:jc w:val="both"/>
        <w:rPr>
          <w:bCs/>
          <w:sz w:val="21"/>
          <w:szCs w:val="21"/>
        </w:rPr>
      </w:pPr>
      <w:r w:rsidRPr="00C07A42">
        <w:rPr>
          <w:sz w:val="21"/>
          <w:szCs w:val="21"/>
          <w:shd w:val="clear" w:color="auto" w:fill="FFFFFF"/>
        </w:rPr>
        <w:t>W przypadku rozwiązania niniejszej umowy przez Zamawiającego z przyczyn leżących po stronie Wykonawcy, Wykonawca zapłaci na rzecz Zamawiającego karę umowną w wysokości 100% łącznego wynagrodzenia Wykonawcy określonego w umowie.</w:t>
      </w:r>
    </w:p>
    <w:p w14:paraId="380687EF" w14:textId="7336C88B" w:rsidR="002A13B9" w:rsidRPr="00C07A42" w:rsidRDefault="002A13B9" w:rsidP="007A2556">
      <w:pPr>
        <w:pStyle w:val="Akapitzlist"/>
        <w:numPr>
          <w:ilvl w:val="0"/>
          <w:numId w:val="31"/>
        </w:numPr>
        <w:tabs>
          <w:tab w:val="left" w:pos="567"/>
        </w:tabs>
        <w:ind w:left="567" w:hanging="283"/>
        <w:jc w:val="both"/>
        <w:rPr>
          <w:bCs/>
          <w:sz w:val="21"/>
          <w:szCs w:val="21"/>
        </w:rPr>
      </w:pPr>
      <w:r w:rsidRPr="00C07A42">
        <w:rPr>
          <w:bCs/>
          <w:sz w:val="21"/>
          <w:szCs w:val="21"/>
        </w:rPr>
        <w:t>Zamawiający zastrzega sobie możliwość potrącenia naliczonych kar umownych z wynagrodzenia Wykonawcy.</w:t>
      </w:r>
    </w:p>
    <w:p w14:paraId="1B4A0234" w14:textId="0B96E4CC" w:rsidR="00C07A42" w:rsidRPr="00C07A42" w:rsidRDefault="002A13B9" w:rsidP="00C07A42">
      <w:pPr>
        <w:pStyle w:val="Akapitzlist"/>
        <w:numPr>
          <w:ilvl w:val="0"/>
          <w:numId w:val="7"/>
        </w:numPr>
        <w:tabs>
          <w:tab w:val="left" w:pos="851"/>
        </w:tabs>
        <w:jc w:val="both"/>
        <w:rPr>
          <w:bCs/>
          <w:sz w:val="21"/>
          <w:szCs w:val="21"/>
        </w:rPr>
      </w:pPr>
      <w:r w:rsidRPr="00C07A42">
        <w:rPr>
          <w:bCs/>
          <w:sz w:val="21"/>
          <w:szCs w:val="21"/>
        </w:rPr>
        <w:t xml:space="preserve">Zamawiający zastrzega sobie prawo do dochodzenia odszkodowania przez Zamawiającego do wysokości faktycznych strat jakie poniósł Zamawiający na skutek działania lub zaniechania Wykonawcy oraz pokrycia wszelkich kosztów poniesionych </w:t>
      </w:r>
      <w:r w:rsidRPr="00C07A42">
        <w:rPr>
          <w:sz w:val="21"/>
          <w:szCs w:val="21"/>
        </w:rPr>
        <w:t>przez Zamawiającego w związku z przygotowaniem realizacji usługi doradczej w innym terminie.</w:t>
      </w:r>
    </w:p>
    <w:p w14:paraId="3CFD8AE1" w14:textId="01433D64" w:rsidR="002A13B9" w:rsidRPr="00C07A42" w:rsidRDefault="002A13B9" w:rsidP="00C07A42">
      <w:pPr>
        <w:pStyle w:val="Akapitzlist"/>
        <w:numPr>
          <w:ilvl w:val="0"/>
          <w:numId w:val="7"/>
        </w:numPr>
        <w:tabs>
          <w:tab w:val="left" w:pos="851"/>
        </w:tabs>
        <w:jc w:val="both"/>
        <w:rPr>
          <w:bCs/>
          <w:sz w:val="21"/>
          <w:szCs w:val="21"/>
        </w:rPr>
      </w:pPr>
      <w:r w:rsidRPr="00C07A42">
        <w:rPr>
          <w:sz w:val="21"/>
          <w:szCs w:val="21"/>
        </w:rPr>
        <w:t>Zapłata kar umownych nie wyklucza dochodzenia odszkodowania uzupełniającego jeżeli wysokość szkody wynikająca z niewykonania, nieterminowego wykonania, bądź nieprawidłowego wykonania usługi przez Wykonawcę przewyższy wysokość kar umownych.</w:t>
      </w:r>
    </w:p>
    <w:p w14:paraId="1A19CA57" w14:textId="77777777" w:rsidR="00BC72BC" w:rsidRPr="00C07A42" w:rsidRDefault="00BC72BC" w:rsidP="0033627F">
      <w:pPr>
        <w:jc w:val="both"/>
        <w:rPr>
          <w:sz w:val="21"/>
          <w:szCs w:val="21"/>
        </w:rPr>
      </w:pPr>
    </w:p>
    <w:p w14:paraId="65C5A830" w14:textId="0D75BEAC" w:rsidR="002A13B9" w:rsidRPr="00C07A42" w:rsidRDefault="002A13B9" w:rsidP="00BC72BC">
      <w:pPr>
        <w:jc w:val="center"/>
        <w:rPr>
          <w:rFonts w:eastAsia="Calibri"/>
          <w:b/>
          <w:sz w:val="21"/>
          <w:szCs w:val="21"/>
          <w:lang w:eastAsia="en-US"/>
        </w:rPr>
      </w:pPr>
      <w:r w:rsidRPr="00C07A42">
        <w:rPr>
          <w:rFonts w:eastAsia="Calibri"/>
          <w:b/>
          <w:sz w:val="21"/>
          <w:szCs w:val="21"/>
          <w:lang w:eastAsia="en-US"/>
        </w:rPr>
        <w:t>§</w:t>
      </w:r>
      <w:r w:rsidR="001C7420" w:rsidRPr="00C07A42">
        <w:rPr>
          <w:rFonts w:eastAsia="Calibri"/>
          <w:b/>
          <w:sz w:val="21"/>
          <w:szCs w:val="21"/>
          <w:lang w:eastAsia="en-US"/>
        </w:rPr>
        <w:t>6</w:t>
      </w:r>
    </w:p>
    <w:p w14:paraId="6AD21A18" w14:textId="77777777" w:rsidR="002A13B9" w:rsidRPr="00C07A42" w:rsidRDefault="002A13B9" w:rsidP="00BC72BC">
      <w:pPr>
        <w:tabs>
          <w:tab w:val="left" w:pos="426"/>
        </w:tabs>
        <w:jc w:val="center"/>
        <w:rPr>
          <w:rFonts w:eastAsia="Calibri"/>
          <w:b/>
          <w:sz w:val="21"/>
          <w:szCs w:val="21"/>
          <w:lang w:eastAsia="en-US"/>
        </w:rPr>
      </w:pPr>
      <w:r w:rsidRPr="00C07A42">
        <w:rPr>
          <w:rFonts w:eastAsia="Calibri"/>
          <w:b/>
          <w:sz w:val="21"/>
          <w:szCs w:val="21"/>
          <w:lang w:eastAsia="en-US"/>
        </w:rPr>
        <w:t>Zmiany umowy</w:t>
      </w:r>
    </w:p>
    <w:p w14:paraId="193FF0B3" w14:textId="77777777" w:rsidR="002A13B9" w:rsidRPr="00C07A42" w:rsidRDefault="002A13B9" w:rsidP="0033627F">
      <w:pPr>
        <w:tabs>
          <w:tab w:val="left" w:pos="450"/>
        </w:tabs>
        <w:spacing w:before="120" w:after="120"/>
        <w:ind w:left="709" w:hanging="709"/>
        <w:contextualSpacing/>
        <w:jc w:val="both"/>
        <w:rPr>
          <w:rFonts w:eastAsia="Calibri"/>
          <w:sz w:val="21"/>
          <w:szCs w:val="21"/>
          <w:lang w:eastAsia="en-US"/>
        </w:rPr>
      </w:pPr>
      <w:bookmarkStart w:id="2" w:name="_Hlk166673826"/>
      <w:r w:rsidRPr="00C07A42">
        <w:rPr>
          <w:rFonts w:eastAsia="Calibri"/>
          <w:sz w:val="21"/>
          <w:szCs w:val="21"/>
          <w:lang w:eastAsia="en-US"/>
        </w:rPr>
        <w:t>1.</w:t>
      </w:r>
      <w:r w:rsidRPr="00C07A42">
        <w:rPr>
          <w:rFonts w:eastAsia="Calibri"/>
          <w:color w:val="DC3939"/>
          <w:sz w:val="21"/>
          <w:szCs w:val="21"/>
          <w:lang w:eastAsia="en-US"/>
        </w:rPr>
        <w:t xml:space="preserve"> </w:t>
      </w:r>
      <w:r w:rsidRPr="00C07A42">
        <w:rPr>
          <w:rFonts w:eastAsia="Calibri"/>
          <w:sz w:val="21"/>
          <w:szCs w:val="21"/>
          <w:lang w:eastAsia="en-US"/>
        </w:rPr>
        <w:t>Zmiany umowy wymagają formy pisemnej pod rygorem nieważności.</w:t>
      </w:r>
    </w:p>
    <w:p w14:paraId="4501BEBF" w14:textId="77777777" w:rsidR="002A13B9" w:rsidRPr="00C07A42" w:rsidRDefault="002A13B9" w:rsidP="0033627F">
      <w:pPr>
        <w:tabs>
          <w:tab w:val="left" w:pos="284"/>
        </w:tabs>
        <w:spacing w:before="120" w:after="120"/>
        <w:ind w:left="284" w:hanging="284"/>
        <w:contextualSpacing/>
        <w:jc w:val="both"/>
        <w:rPr>
          <w:rFonts w:eastAsia="Calibri"/>
          <w:sz w:val="21"/>
          <w:szCs w:val="21"/>
          <w:lang w:eastAsia="en-US"/>
        </w:rPr>
      </w:pPr>
      <w:r w:rsidRPr="00C07A42">
        <w:rPr>
          <w:rFonts w:eastAsia="Calibri"/>
          <w:sz w:val="21"/>
          <w:szCs w:val="21"/>
          <w:lang w:eastAsia="en-US"/>
        </w:rPr>
        <w:t>2. Zakazuje się zmian postanowień zawartej umowy w stosunku do treści oferty, na podstawie której dokonano wyboru Wykonawcy, chyba że konieczność takich zmian wynika z wystąpienia następujących okoliczności:</w:t>
      </w:r>
    </w:p>
    <w:p w14:paraId="6EFF764F" w14:textId="30DA0FD3" w:rsidR="002A13B9" w:rsidRPr="00C07A42" w:rsidRDefault="007A2556" w:rsidP="0033627F">
      <w:pPr>
        <w:numPr>
          <w:ilvl w:val="1"/>
          <w:numId w:val="9"/>
        </w:numPr>
        <w:tabs>
          <w:tab w:val="left" w:pos="450"/>
        </w:tabs>
        <w:spacing w:before="120" w:after="120" w:line="276" w:lineRule="auto"/>
        <w:contextualSpacing/>
        <w:jc w:val="both"/>
        <w:rPr>
          <w:rFonts w:eastAsia="Calibri"/>
          <w:sz w:val="21"/>
          <w:szCs w:val="21"/>
          <w:lang w:eastAsia="en-US"/>
        </w:rPr>
      </w:pPr>
      <w:r>
        <w:rPr>
          <w:rFonts w:eastAsia="Calibri"/>
          <w:bCs/>
          <w:sz w:val="21"/>
          <w:szCs w:val="21"/>
          <w:lang w:eastAsia="en-US"/>
        </w:rPr>
        <w:t>z</w:t>
      </w:r>
      <w:r w:rsidR="002A13B9" w:rsidRPr="00C07A42">
        <w:rPr>
          <w:rFonts w:eastAsia="Calibri"/>
          <w:bCs/>
          <w:sz w:val="21"/>
          <w:szCs w:val="21"/>
          <w:lang w:eastAsia="en-US"/>
        </w:rPr>
        <w:t xml:space="preserve">miana terminu wykonania umowy  </w:t>
      </w:r>
      <w:r w:rsidR="002A13B9" w:rsidRPr="00C07A42">
        <w:rPr>
          <w:rFonts w:eastAsia="Calibri"/>
          <w:sz w:val="21"/>
          <w:szCs w:val="21"/>
          <w:lang w:eastAsia="en-US"/>
        </w:rPr>
        <w:t>- w przypadku:</w:t>
      </w:r>
    </w:p>
    <w:p w14:paraId="596A9521" w14:textId="77777777" w:rsidR="002A13B9" w:rsidRPr="00C07A42" w:rsidRDefault="002A13B9" w:rsidP="00BC72BC">
      <w:pPr>
        <w:numPr>
          <w:ilvl w:val="0"/>
          <w:numId w:val="10"/>
        </w:numPr>
        <w:tabs>
          <w:tab w:val="left" w:pos="450"/>
        </w:tabs>
        <w:spacing w:before="120"/>
        <w:ind w:left="714" w:hanging="357"/>
        <w:contextualSpacing/>
        <w:jc w:val="both"/>
        <w:rPr>
          <w:rFonts w:eastAsia="Calibri"/>
          <w:sz w:val="21"/>
          <w:szCs w:val="21"/>
          <w:lang w:eastAsia="en-US"/>
        </w:rPr>
      </w:pPr>
      <w:r w:rsidRPr="00C07A42">
        <w:rPr>
          <w:rFonts w:eastAsia="Calibri"/>
          <w:sz w:val="21"/>
          <w:szCs w:val="21"/>
          <w:lang w:eastAsia="en-US"/>
        </w:rPr>
        <w:t xml:space="preserve">braku środków finansowych na realizację zadania, z przyczyn niezależnych </w:t>
      </w:r>
      <w:r w:rsidRPr="00C07A42">
        <w:rPr>
          <w:rFonts w:eastAsia="Calibri"/>
          <w:sz w:val="21"/>
          <w:szCs w:val="21"/>
          <w:lang w:eastAsia="en-US"/>
        </w:rPr>
        <w:br/>
        <w:t>od Zamawiającego,</w:t>
      </w:r>
    </w:p>
    <w:p w14:paraId="68E80A7F" w14:textId="77777777" w:rsidR="002A13B9" w:rsidRPr="00C07A42" w:rsidRDefault="002A13B9" w:rsidP="00BC72BC">
      <w:pPr>
        <w:numPr>
          <w:ilvl w:val="0"/>
          <w:numId w:val="10"/>
        </w:numPr>
        <w:tabs>
          <w:tab w:val="left" w:pos="450"/>
        </w:tabs>
        <w:spacing w:before="120"/>
        <w:ind w:left="714" w:hanging="357"/>
        <w:contextualSpacing/>
        <w:jc w:val="both"/>
        <w:rPr>
          <w:rFonts w:eastAsia="Calibri"/>
          <w:sz w:val="21"/>
          <w:szCs w:val="21"/>
          <w:lang w:eastAsia="en-US"/>
        </w:rPr>
      </w:pPr>
      <w:r w:rsidRPr="00C07A42">
        <w:rPr>
          <w:rFonts w:eastAsia="Calibri"/>
          <w:sz w:val="21"/>
          <w:szCs w:val="21"/>
          <w:lang w:eastAsia="en-US"/>
        </w:rPr>
        <w:t>wystąpienia zjawisk związanych z działaniem siły wyższej. Zdarzeniami kwalifikowanymi jako przypadki siły wyższej są klęski żywiołowe takie jak: pożary, powodzie, trzęsienia ziemi, wybuchy wulkanów, wybuchy epidemii. Ponadto do przypadków siły wyższej zalicza się także strajki generalne, zamieszki, działania wojenne, akty terrorystyczne, przewroty wojskowe, działania organów władzy państwowej, takie jak blokady granic państwowych czy wprowadzenie zakazów eksportu czy importu,</w:t>
      </w:r>
    </w:p>
    <w:p w14:paraId="28E79F7A" w14:textId="77777777" w:rsidR="002A13B9" w:rsidRPr="00C07A42" w:rsidRDefault="002A13B9" w:rsidP="00BC72BC">
      <w:pPr>
        <w:numPr>
          <w:ilvl w:val="0"/>
          <w:numId w:val="10"/>
        </w:numPr>
        <w:tabs>
          <w:tab w:val="left" w:pos="450"/>
        </w:tabs>
        <w:spacing w:before="120"/>
        <w:ind w:left="714" w:hanging="357"/>
        <w:contextualSpacing/>
        <w:jc w:val="both"/>
        <w:rPr>
          <w:rFonts w:eastAsia="Calibri"/>
          <w:sz w:val="21"/>
          <w:szCs w:val="21"/>
          <w:lang w:eastAsia="en-US"/>
        </w:rPr>
      </w:pPr>
      <w:r w:rsidRPr="00C07A42">
        <w:rPr>
          <w:rFonts w:eastAsia="Calibri"/>
          <w:sz w:val="21"/>
          <w:szCs w:val="21"/>
          <w:lang w:eastAsia="en-US"/>
        </w:rPr>
        <w:t>zmiany podyktowanej zmianą przepisów prawa,</w:t>
      </w:r>
    </w:p>
    <w:p w14:paraId="58DDD007" w14:textId="18ABA8A3" w:rsidR="002A13B9" w:rsidRPr="00C07A42" w:rsidRDefault="007A2556" w:rsidP="00BC72BC">
      <w:pPr>
        <w:numPr>
          <w:ilvl w:val="1"/>
          <w:numId w:val="9"/>
        </w:numPr>
        <w:tabs>
          <w:tab w:val="left" w:pos="450"/>
        </w:tabs>
        <w:spacing w:before="120"/>
        <w:ind w:left="714" w:hanging="357"/>
        <w:contextualSpacing/>
        <w:jc w:val="both"/>
        <w:rPr>
          <w:rFonts w:eastAsia="Calibri"/>
          <w:sz w:val="21"/>
          <w:szCs w:val="21"/>
          <w:lang w:eastAsia="en-US"/>
        </w:rPr>
      </w:pPr>
      <w:r>
        <w:rPr>
          <w:rFonts w:eastAsia="Calibri"/>
          <w:bCs/>
          <w:sz w:val="21"/>
          <w:szCs w:val="21"/>
          <w:lang w:eastAsia="en-US"/>
        </w:rPr>
        <w:t>z</w:t>
      </w:r>
      <w:r w:rsidR="002A13B9" w:rsidRPr="00C07A42">
        <w:rPr>
          <w:rFonts w:eastAsia="Calibri"/>
          <w:bCs/>
          <w:sz w:val="21"/>
          <w:szCs w:val="21"/>
          <w:lang w:eastAsia="en-US"/>
        </w:rPr>
        <w:t>miana organizacyjna:</w:t>
      </w:r>
      <w:r w:rsidR="002A13B9" w:rsidRPr="00C07A42">
        <w:rPr>
          <w:rFonts w:eastAsia="Calibri"/>
          <w:sz w:val="21"/>
          <w:szCs w:val="21"/>
          <w:lang w:eastAsia="en-US"/>
        </w:rPr>
        <w:t xml:space="preserve"> polegająca na zmianie osób, Podwykonawców, grup Wykonawców 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w:t>
      </w:r>
      <w:r w:rsidR="00D542CD" w:rsidRPr="00C07A42">
        <w:rPr>
          <w:rFonts w:eastAsia="Calibri"/>
          <w:sz w:val="21"/>
          <w:szCs w:val="21"/>
          <w:lang w:eastAsia="en-US"/>
        </w:rPr>
        <w:t xml:space="preserve">e </w:t>
      </w:r>
      <w:r w:rsidR="002A13B9" w:rsidRPr="00C07A42">
        <w:rPr>
          <w:rFonts w:eastAsia="Calibri"/>
          <w:sz w:val="21"/>
          <w:szCs w:val="21"/>
          <w:lang w:eastAsia="en-US"/>
        </w:rPr>
        <w:t>złożonej oferty;</w:t>
      </w:r>
    </w:p>
    <w:p w14:paraId="50828C09" w14:textId="6C300019" w:rsidR="002A13B9" w:rsidRPr="00C07A42" w:rsidRDefault="007A2556" w:rsidP="00BC72BC">
      <w:pPr>
        <w:numPr>
          <w:ilvl w:val="1"/>
          <w:numId w:val="9"/>
        </w:numPr>
        <w:tabs>
          <w:tab w:val="left" w:pos="450"/>
        </w:tabs>
        <w:spacing w:before="120"/>
        <w:ind w:left="714" w:hanging="357"/>
        <w:contextualSpacing/>
        <w:jc w:val="both"/>
        <w:rPr>
          <w:rFonts w:eastAsia="Calibri"/>
          <w:b/>
          <w:bCs/>
          <w:sz w:val="21"/>
          <w:szCs w:val="21"/>
          <w:lang w:eastAsia="en-US"/>
        </w:rPr>
      </w:pPr>
      <w:r>
        <w:rPr>
          <w:rFonts w:eastAsia="Calibri"/>
          <w:bCs/>
          <w:sz w:val="21"/>
          <w:szCs w:val="21"/>
          <w:lang w:eastAsia="en-US"/>
        </w:rPr>
        <w:t>z</w:t>
      </w:r>
      <w:r w:rsidR="002A13B9" w:rsidRPr="00C07A42">
        <w:rPr>
          <w:rFonts w:eastAsia="Calibri"/>
          <w:bCs/>
          <w:sz w:val="21"/>
          <w:szCs w:val="21"/>
          <w:lang w:eastAsia="en-US"/>
        </w:rPr>
        <w:t xml:space="preserve">miana wynagrodzenia </w:t>
      </w:r>
      <w:bookmarkStart w:id="3" w:name="_Hlk159926909"/>
      <w:r w:rsidR="002A13B9" w:rsidRPr="00C07A42">
        <w:rPr>
          <w:rFonts w:eastAsia="Calibri"/>
          <w:sz w:val="21"/>
          <w:szCs w:val="21"/>
          <w:lang w:eastAsia="en-US"/>
        </w:rPr>
        <w:t>- w przypadku:</w:t>
      </w:r>
      <w:bookmarkEnd w:id="3"/>
    </w:p>
    <w:p w14:paraId="3B4319E6" w14:textId="77777777" w:rsidR="002A13B9" w:rsidRPr="00C07A42" w:rsidRDefault="002A13B9" w:rsidP="0033627F">
      <w:pPr>
        <w:numPr>
          <w:ilvl w:val="0"/>
          <w:numId w:val="11"/>
        </w:numPr>
        <w:tabs>
          <w:tab w:val="left" w:pos="426"/>
        </w:tabs>
        <w:spacing w:before="120" w:after="120" w:line="276" w:lineRule="auto"/>
        <w:contextualSpacing/>
        <w:jc w:val="both"/>
        <w:rPr>
          <w:rFonts w:eastAsia="Calibri"/>
          <w:sz w:val="21"/>
          <w:szCs w:val="21"/>
          <w:lang w:eastAsia="en-US"/>
        </w:rPr>
      </w:pPr>
      <w:r w:rsidRPr="00C07A42">
        <w:rPr>
          <w:rFonts w:eastAsia="Calibri"/>
          <w:sz w:val="21"/>
          <w:szCs w:val="21"/>
          <w:lang w:eastAsia="en-US"/>
        </w:rPr>
        <w:t xml:space="preserve">w przypadku zmiany stawki podatku od towarów i usług, </w:t>
      </w:r>
    </w:p>
    <w:p w14:paraId="18456439" w14:textId="77777777" w:rsidR="002A13B9" w:rsidRPr="00C07A42" w:rsidRDefault="002A13B9" w:rsidP="0033627F">
      <w:pPr>
        <w:tabs>
          <w:tab w:val="left" w:pos="426"/>
        </w:tabs>
        <w:spacing w:before="120" w:after="120"/>
        <w:ind w:left="709"/>
        <w:contextualSpacing/>
        <w:jc w:val="both"/>
        <w:rPr>
          <w:rFonts w:eastAsia="Calibri"/>
          <w:sz w:val="21"/>
          <w:szCs w:val="21"/>
          <w:lang w:eastAsia="en-US"/>
        </w:rPr>
      </w:pPr>
      <w:r w:rsidRPr="00C07A42">
        <w:rPr>
          <w:rFonts w:eastAsia="Calibri"/>
          <w:sz w:val="21"/>
          <w:szCs w:val="21"/>
          <w:lang w:eastAsia="en-US"/>
        </w:rPr>
        <w:t xml:space="preserve">- W sytuacji wystąpienia okoliczności wskazanych w pkt. a) niniejszego pkt. Wykonawca jest uprawniony złożyć Zamawiającemu pisemny wniosek o zmianę Umowy w zakresie płatności wynikających z faktur wystawionych po wejściu w życie przepisów zmieniających stawkę podatku </w:t>
      </w:r>
      <w:r w:rsidRPr="00C07A42">
        <w:rPr>
          <w:rFonts w:eastAsia="Calibri"/>
          <w:sz w:val="21"/>
          <w:szCs w:val="21"/>
          <w:lang w:eastAsia="en-US"/>
        </w:rPr>
        <w:lastRenderedPageBreak/>
        <w:t>od towarów i usług. Wniosek powinien zawierać wyczerpujące uzasadnienie faktyczne i wskazanie podstaw prawnych zmiany stawki podatku od towarów i usług oraz dokładne wyliczenie kwoty wynagrodzenia należnego Wykonawcy po zmianie Umowy.</w:t>
      </w:r>
    </w:p>
    <w:bookmarkEnd w:id="2"/>
    <w:p w14:paraId="3922A61D" w14:textId="77777777" w:rsidR="002A13B9" w:rsidRPr="00C07A42" w:rsidRDefault="002A13B9" w:rsidP="0033627F">
      <w:pPr>
        <w:autoSpaceDE w:val="0"/>
        <w:autoSpaceDN w:val="0"/>
        <w:adjustRightInd w:val="0"/>
        <w:jc w:val="both"/>
        <w:rPr>
          <w:b/>
          <w:bCs/>
          <w:sz w:val="21"/>
          <w:szCs w:val="21"/>
        </w:rPr>
      </w:pPr>
    </w:p>
    <w:p w14:paraId="014B8459" w14:textId="6EAEB3FA" w:rsidR="002A13B9" w:rsidRPr="00C07A42" w:rsidRDefault="002A13B9" w:rsidP="00BC72BC">
      <w:pPr>
        <w:autoSpaceDE w:val="0"/>
        <w:autoSpaceDN w:val="0"/>
        <w:adjustRightInd w:val="0"/>
        <w:jc w:val="center"/>
        <w:rPr>
          <w:b/>
          <w:bCs/>
          <w:sz w:val="21"/>
          <w:szCs w:val="21"/>
        </w:rPr>
      </w:pPr>
      <w:r w:rsidRPr="00C07A42">
        <w:rPr>
          <w:b/>
          <w:bCs/>
          <w:sz w:val="21"/>
          <w:szCs w:val="21"/>
        </w:rPr>
        <w:t xml:space="preserve">§ </w:t>
      </w:r>
      <w:r w:rsidR="001C7420" w:rsidRPr="00C07A42">
        <w:rPr>
          <w:b/>
          <w:bCs/>
          <w:sz w:val="21"/>
          <w:szCs w:val="21"/>
        </w:rPr>
        <w:t>7</w:t>
      </w:r>
    </w:p>
    <w:p w14:paraId="49210DB1" w14:textId="77777777" w:rsidR="002A13B9" w:rsidRPr="00C07A42" w:rsidRDefault="002A13B9" w:rsidP="00BC72BC">
      <w:pPr>
        <w:autoSpaceDE w:val="0"/>
        <w:autoSpaceDN w:val="0"/>
        <w:adjustRightInd w:val="0"/>
        <w:jc w:val="center"/>
        <w:rPr>
          <w:b/>
          <w:bCs/>
          <w:sz w:val="21"/>
          <w:szCs w:val="21"/>
        </w:rPr>
      </w:pPr>
      <w:r w:rsidRPr="00C07A42">
        <w:rPr>
          <w:b/>
          <w:bCs/>
          <w:sz w:val="21"/>
          <w:szCs w:val="21"/>
        </w:rPr>
        <w:t>Współpraca</w:t>
      </w:r>
    </w:p>
    <w:p w14:paraId="14172475" w14:textId="6EBB3EF6" w:rsidR="002A13B9" w:rsidRPr="00C07A42" w:rsidRDefault="002A13B9" w:rsidP="007A2556">
      <w:pPr>
        <w:pStyle w:val="Bullet"/>
        <w:numPr>
          <w:ilvl w:val="0"/>
          <w:numId w:val="8"/>
        </w:numPr>
        <w:ind w:left="357" w:hanging="357"/>
        <w:jc w:val="both"/>
        <w:rPr>
          <w:sz w:val="21"/>
          <w:szCs w:val="21"/>
        </w:rPr>
      </w:pPr>
      <w:r w:rsidRPr="00C07A42">
        <w:rPr>
          <w:sz w:val="21"/>
          <w:szCs w:val="21"/>
        </w:rPr>
        <w:t>Do merytorycznej współpracy i koordynacji w przedmiotowym zakresie prac objętych niniejszą umową Zamawiający upoważnia</w:t>
      </w:r>
      <w:r w:rsidR="00DA5D3D" w:rsidRPr="00C07A42">
        <w:rPr>
          <w:sz w:val="21"/>
          <w:szCs w:val="21"/>
        </w:rPr>
        <w:t>………………………………….</w:t>
      </w:r>
    </w:p>
    <w:p w14:paraId="56DE63AF" w14:textId="77777777" w:rsidR="002A13B9" w:rsidRPr="00C07A42" w:rsidRDefault="002A13B9" w:rsidP="00BC72BC">
      <w:pPr>
        <w:pStyle w:val="Bullet"/>
        <w:numPr>
          <w:ilvl w:val="0"/>
          <w:numId w:val="8"/>
        </w:numPr>
        <w:ind w:left="357" w:hanging="357"/>
        <w:jc w:val="both"/>
        <w:rPr>
          <w:sz w:val="21"/>
          <w:szCs w:val="21"/>
        </w:rPr>
      </w:pPr>
      <w:r w:rsidRPr="00C07A42">
        <w:rPr>
          <w:sz w:val="21"/>
          <w:szCs w:val="21"/>
        </w:rPr>
        <w:t>Do merytorycznej współpracy i koordynacji w zakresie realizacji niniejszej umowy ze strony Wykonawcy upoważniona/y jest: …………………………………………………</w:t>
      </w:r>
    </w:p>
    <w:p w14:paraId="2CA31FD8" w14:textId="77777777" w:rsidR="002A13B9" w:rsidRPr="00C07A42" w:rsidRDefault="002A13B9" w:rsidP="0033627F">
      <w:pPr>
        <w:shd w:val="clear" w:color="auto" w:fill="FFFFFF"/>
        <w:spacing w:line="312" w:lineRule="auto"/>
        <w:ind w:right="5"/>
        <w:jc w:val="both"/>
        <w:rPr>
          <w:rFonts w:eastAsia="Calibri"/>
          <w:b/>
          <w:bCs/>
          <w:sz w:val="21"/>
          <w:szCs w:val="21"/>
          <w:lang w:eastAsia="en-US"/>
        </w:rPr>
      </w:pPr>
    </w:p>
    <w:p w14:paraId="09097132" w14:textId="6614184F" w:rsidR="002A13B9" w:rsidRPr="00C07A42" w:rsidRDefault="002A13B9" w:rsidP="007A2556">
      <w:pPr>
        <w:shd w:val="clear" w:color="auto" w:fill="FFFFFF"/>
        <w:tabs>
          <w:tab w:val="left" w:pos="326"/>
        </w:tabs>
        <w:ind w:left="720" w:hanging="436"/>
        <w:contextualSpacing/>
        <w:jc w:val="center"/>
        <w:rPr>
          <w:rFonts w:eastAsia="Calibri"/>
          <w:sz w:val="21"/>
          <w:szCs w:val="21"/>
          <w:lang w:eastAsia="en-US"/>
        </w:rPr>
      </w:pPr>
      <w:r w:rsidRPr="00C07A42">
        <w:rPr>
          <w:rFonts w:eastAsia="Calibri"/>
          <w:b/>
          <w:bCs/>
          <w:sz w:val="21"/>
          <w:szCs w:val="21"/>
          <w:lang w:eastAsia="en-US"/>
        </w:rPr>
        <w:t xml:space="preserve">§ </w:t>
      </w:r>
      <w:r w:rsidR="001C7420" w:rsidRPr="00C07A42">
        <w:rPr>
          <w:rFonts w:eastAsia="Calibri"/>
          <w:b/>
          <w:bCs/>
          <w:sz w:val="21"/>
          <w:szCs w:val="21"/>
          <w:lang w:eastAsia="en-US"/>
        </w:rPr>
        <w:t>8</w:t>
      </w:r>
    </w:p>
    <w:p w14:paraId="4A4848D4" w14:textId="77777777" w:rsidR="002A13B9" w:rsidRPr="00C07A42" w:rsidRDefault="002A13B9" w:rsidP="00BC72BC">
      <w:pPr>
        <w:autoSpaceDE w:val="0"/>
        <w:autoSpaceDN w:val="0"/>
        <w:adjustRightInd w:val="0"/>
        <w:jc w:val="center"/>
        <w:rPr>
          <w:b/>
          <w:bCs/>
          <w:sz w:val="21"/>
          <w:szCs w:val="21"/>
        </w:rPr>
      </w:pPr>
      <w:r w:rsidRPr="00C07A42">
        <w:rPr>
          <w:b/>
          <w:bCs/>
          <w:sz w:val="21"/>
          <w:szCs w:val="21"/>
        </w:rPr>
        <w:t>Postanowienia końcowe</w:t>
      </w:r>
    </w:p>
    <w:p w14:paraId="279AFC51" w14:textId="5F1C405C" w:rsidR="0001337D" w:rsidRPr="00C07A42" w:rsidRDefault="002A13B9" w:rsidP="007A2556">
      <w:pPr>
        <w:pStyle w:val="Bullet"/>
        <w:numPr>
          <w:ilvl w:val="0"/>
          <w:numId w:val="6"/>
        </w:numPr>
        <w:ind w:left="0" w:firstLine="0"/>
        <w:jc w:val="both"/>
        <w:rPr>
          <w:sz w:val="21"/>
          <w:szCs w:val="21"/>
        </w:rPr>
      </w:pPr>
      <w:r w:rsidRPr="00C07A42">
        <w:rPr>
          <w:sz w:val="21"/>
          <w:szCs w:val="21"/>
        </w:rPr>
        <w:t>Wszelkie powiadomienia i doręczenia związane z wykonywaniem Umowy, muszą być dokonywane</w:t>
      </w:r>
      <w:r w:rsidR="007A2556">
        <w:rPr>
          <w:rFonts w:eastAsia="Arial Unicode MS"/>
          <w:sz w:val="21"/>
          <w:szCs w:val="21"/>
        </w:rPr>
        <w:t xml:space="preserve"> w </w:t>
      </w:r>
      <w:r w:rsidRPr="00C07A42">
        <w:rPr>
          <w:rFonts w:eastAsia="Arial Unicode MS"/>
          <w:sz w:val="21"/>
          <w:szCs w:val="21"/>
        </w:rPr>
        <w:t>formie pisemnej</w:t>
      </w:r>
      <w:r w:rsidR="00A00657" w:rsidRPr="00C07A42">
        <w:rPr>
          <w:rFonts w:eastAsia="Arial Unicode MS"/>
          <w:sz w:val="21"/>
          <w:szCs w:val="21"/>
        </w:rPr>
        <w:t xml:space="preserve"> lub elektronicznej</w:t>
      </w:r>
      <w:r w:rsidR="0001337D" w:rsidRPr="00C07A42">
        <w:rPr>
          <w:rFonts w:eastAsia="Arial Unicode MS"/>
          <w:sz w:val="21"/>
          <w:szCs w:val="21"/>
        </w:rPr>
        <w:t xml:space="preserve"> na poniżej adresy mailowe:</w:t>
      </w:r>
    </w:p>
    <w:p w14:paraId="36EAABA1" w14:textId="3D3E2130" w:rsidR="0001337D" w:rsidRPr="00C07A42" w:rsidRDefault="0001337D" w:rsidP="00BC72BC">
      <w:pPr>
        <w:pStyle w:val="Bullet"/>
        <w:numPr>
          <w:ilvl w:val="0"/>
          <w:numId w:val="0"/>
        </w:numPr>
        <w:jc w:val="both"/>
        <w:rPr>
          <w:sz w:val="21"/>
          <w:szCs w:val="21"/>
        </w:rPr>
      </w:pPr>
      <w:r w:rsidRPr="00C07A42">
        <w:rPr>
          <w:sz w:val="21"/>
          <w:szCs w:val="21"/>
        </w:rPr>
        <w:t>Zamawiający: ……………………………………..</w:t>
      </w:r>
    </w:p>
    <w:p w14:paraId="521ED9A9" w14:textId="4208B67B" w:rsidR="002A13B9" w:rsidRPr="00C07A42" w:rsidRDefault="0001337D" w:rsidP="00BC72BC">
      <w:pPr>
        <w:pStyle w:val="Bullet"/>
        <w:numPr>
          <w:ilvl w:val="0"/>
          <w:numId w:val="0"/>
        </w:numPr>
        <w:jc w:val="both"/>
        <w:rPr>
          <w:sz w:val="21"/>
          <w:szCs w:val="21"/>
        </w:rPr>
      </w:pPr>
      <w:r w:rsidRPr="00C07A42">
        <w:rPr>
          <w:sz w:val="21"/>
          <w:szCs w:val="21"/>
        </w:rPr>
        <w:t>Wykonawca: ……………………………………..</w:t>
      </w:r>
      <w:r w:rsidR="002A13B9" w:rsidRPr="00C07A42">
        <w:rPr>
          <w:rFonts w:eastAsia="Arial Unicode MS"/>
          <w:sz w:val="21"/>
          <w:szCs w:val="21"/>
        </w:rPr>
        <w:t>.</w:t>
      </w:r>
    </w:p>
    <w:p w14:paraId="1F52BCD0" w14:textId="77777777" w:rsidR="007A2556" w:rsidRDefault="002A13B9" w:rsidP="007A2556">
      <w:pPr>
        <w:pStyle w:val="Bullet"/>
        <w:numPr>
          <w:ilvl w:val="0"/>
          <w:numId w:val="6"/>
        </w:numPr>
        <w:tabs>
          <w:tab w:val="clear" w:pos="360"/>
          <w:tab w:val="num" w:pos="426"/>
        </w:tabs>
        <w:autoSpaceDE w:val="0"/>
        <w:autoSpaceDN w:val="0"/>
        <w:adjustRightInd w:val="0"/>
        <w:ind w:left="426" w:hanging="426"/>
        <w:jc w:val="both"/>
        <w:rPr>
          <w:sz w:val="21"/>
          <w:szCs w:val="21"/>
        </w:rPr>
      </w:pPr>
      <w:bookmarkStart w:id="4" w:name="_Ref84916544"/>
      <w:r w:rsidRPr="007A2556">
        <w:rPr>
          <w:sz w:val="21"/>
          <w:szCs w:val="21"/>
        </w:rPr>
        <w:t>Strony umowy zobowiązują się do niezwłocznego zawiadamiania o wszelkich zmianach adresów do doręczeń.</w:t>
      </w:r>
      <w:bookmarkEnd w:id="4"/>
      <w:r w:rsidR="007A2556" w:rsidRPr="007A2556">
        <w:rPr>
          <w:sz w:val="21"/>
          <w:szCs w:val="21"/>
        </w:rPr>
        <w:t xml:space="preserve"> </w:t>
      </w:r>
    </w:p>
    <w:p w14:paraId="21448902" w14:textId="4AC5FCC4" w:rsidR="007A2556" w:rsidRDefault="007A2556" w:rsidP="007A2556">
      <w:pPr>
        <w:pStyle w:val="Bullet"/>
        <w:numPr>
          <w:ilvl w:val="0"/>
          <w:numId w:val="6"/>
        </w:numPr>
        <w:tabs>
          <w:tab w:val="clear" w:pos="360"/>
          <w:tab w:val="num" w:pos="426"/>
        </w:tabs>
        <w:autoSpaceDE w:val="0"/>
        <w:autoSpaceDN w:val="0"/>
        <w:adjustRightInd w:val="0"/>
        <w:ind w:left="426" w:hanging="426"/>
        <w:jc w:val="both"/>
        <w:rPr>
          <w:sz w:val="21"/>
          <w:szCs w:val="21"/>
        </w:rPr>
      </w:pPr>
      <w:r>
        <w:rPr>
          <w:sz w:val="21"/>
          <w:szCs w:val="21"/>
        </w:rPr>
        <w:t>S</w:t>
      </w:r>
      <w:r w:rsidR="002A13B9" w:rsidRPr="007A2556">
        <w:rPr>
          <w:sz w:val="21"/>
          <w:szCs w:val="21"/>
        </w:rPr>
        <w:t>trony zobowi</w:t>
      </w:r>
      <w:r w:rsidR="002A13B9" w:rsidRPr="007A2556">
        <w:rPr>
          <w:rFonts w:eastAsia="TimesNewRoman"/>
          <w:sz w:val="21"/>
          <w:szCs w:val="21"/>
        </w:rPr>
        <w:t>ą</w:t>
      </w:r>
      <w:r w:rsidR="002A13B9" w:rsidRPr="007A2556">
        <w:rPr>
          <w:sz w:val="21"/>
          <w:szCs w:val="21"/>
        </w:rPr>
        <w:t>zuj</w:t>
      </w:r>
      <w:r w:rsidR="002A13B9" w:rsidRPr="007A2556">
        <w:rPr>
          <w:rFonts w:eastAsia="TimesNewRoman"/>
          <w:sz w:val="21"/>
          <w:szCs w:val="21"/>
        </w:rPr>
        <w:t xml:space="preserve">ą </w:t>
      </w:r>
      <w:r w:rsidR="002A13B9" w:rsidRPr="007A2556">
        <w:rPr>
          <w:sz w:val="21"/>
          <w:szCs w:val="21"/>
        </w:rPr>
        <w:t>si</w:t>
      </w:r>
      <w:r w:rsidR="002A13B9" w:rsidRPr="007A2556">
        <w:rPr>
          <w:rFonts w:eastAsia="TimesNewRoman"/>
          <w:sz w:val="21"/>
          <w:szCs w:val="21"/>
        </w:rPr>
        <w:t xml:space="preserve">ę </w:t>
      </w:r>
      <w:r w:rsidR="002A13B9" w:rsidRPr="007A2556">
        <w:rPr>
          <w:sz w:val="21"/>
          <w:szCs w:val="21"/>
        </w:rPr>
        <w:t>d</w:t>
      </w:r>
      <w:r w:rsidR="002A13B9" w:rsidRPr="007A2556">
        <w:rPr>
          <w:rFonts w:eastAsia="TimesNewRoman"/>
          <w:sz w:val="21"/>
          <w:szCs w:val="21"/>
        </w:rPr>
        <w:t>ąż</w:t>
      </w:r>
      <w:r w:rsidR="002A13B9" w:rsidRPr="007A2556">
        <w:rPr>
          <w:sz w:val="21"/>
          <w:szCs w:val="21"/>
        </w:rPr>
        <w:t>y</w:t>
      </w:r>
      <w:r w:rsidR="002A13B9" w:rsidRPr="007A2556">
        <w:rPr>
          <w:rFonts w:eastAsia="TimesNewRoman"/>
          <w:sz w:val="21"/>
          <w:szCs w:val="21"/>
        </w:rPr>
        <w:t xml:space="preserve">ć </w:t>
      </w:r>
      <w:r w:rsidR="002A13B9" w:rsidRPr="007A2556">
        <w:rPr>
          <w:sz w:val="21"/>
          <w:szCs w:val="21"/>
        </w:rPr>
        <w:t>do polubownego załatwiania wszelkich sporów mog</w:t>
      </w:r>
      <w:r w:rsidR="002A13B9" w:rsidRPr="007A2556">
        <w:rPr>
          <w:rFonts w:eastAsia="TimesNewRoman"/>
          <w:sz w:val="21"/>
          <w:szCs w:val="21"/>
        </w:rPr>
        <w:t>ą</w:t>
      </w:r>
      <w:r w:rsidR="002A13B9" w:rsidRPr="007A2556">
        <w:rPr>
          <w:sz w:val="21"/>
          <w:szCs w:val="21"/>
        </w:rPr>
        <w:t>cych wynikn</w:t>
      </w:r>
      <w:r w:rsidR="002A13B9" w:rsidRPr="007A2556">
        <w:rPr>
          <w:rFonts w:eastAsia="TimesNewRoman"/>
          <w:sz w:val="21"/>
          <w:szCs w:val="21"/>
        </w:rPr>
        <w:t xml:space="preserve">ąć </w:t>
      </w:r>
      <w:r>
        <w:rPr>
          <w:sz w:val="21"/>
          <w:szCs w:val="21"/>
        </w:rPr>
        <w:t>w </w:t>
      </w:r>
      <w:r w:rsidR="002A13B9" w:rsidRPr="007A2556">
        <w:rPr>
          <w:sz w:val="21"/>
          <w:szCs w:val="21"/>
        </w:rPr>
        <w:t>zwi</w:t>
      </w:r>
      <w:r w:rsidR="002A13B9" w:rsidRPr="007A2556">
        <w:rPr>
          <w:rFonts w:eastAsia="TimesNewRoman"/>
          <w:sz w:val="21"/>
          <w:szCs w:val="21"/>
        </w:rPr>
        <w:t>ą</w:t>
      </w:r>
      <w:r w:rsidR="002A13B9" w:rsidRPr="007A2556">
        <w:rPr>
          <w:sz w:val="21"/>
          <w:szCs w:val="21"/>
        </w:rPr>
        <w:t>zku z realizacj</w:t>
      </w:r>
      <w:r w:rsidR="002A13B9" w:rsidRPr="007A2556">
        <w:rPr>
          <w:rFonts w:eastAsia="TimesNewRoman"/>
          <w:sz w:val="21"/>
          <w:szCs w:val="21"/>
        </w:rPr>
        <w:t xml:space="preserve">ą </w:t>
      </w:r>
      <w:r w:rsidR="002A13B9" w:rsidRPr="007A2556">
        <w:rPr>
          <w:sz w:val="21"/>
          <w:szCs w:val="21"/>
        </w:rPr>
        <w:t>Umowy.</w:t>
      </w:r>
    </w:p>
    <w:p w14:paraId="6EB44EE9" w14:textId="77777777" w:rsidR="007A2556" w:rsidRDefault="002A13B9" w:rsidP="007A2556">
      <w:pPr>
        <w:pStyle w:val="Bullet"/>
        <w:numPr>
          <w:ilvl w:val="0"/>
          <w:numId w:val="6"/>
        </w:numPr>
        <w:tabs>
          <w:tab w:val="clear" w:pos="360"/>
          <w:tab w:val="num" w:pos="426"/>
        </w:tabs>
        <w:autoSpaceDE w:val="0"/>
        <w:autoSpaceDN w:val="0"/>
        <w:adjustRightInd w:val="0"/>
        <w:ind w:left="426" w:hanging="426"/>
        <w:jc w:val="both"/>
        <w:rPr>
          <w:sz w:val="21"/>
          <w:szCs w:val="21"/>
        </w:rPr>
      </w:pPr>
      <w:r w:rsidRPr="007A2556">
        <w:rPr>
          <w:sz w:val="21"/>
          <w:szCs w:val="21"/>
        </w:rPr>
        <w:t>W przypadku niemo</w:t>
      </w:r>
      <w:r w:rsidRPr="007A2556">
        <w:rPr>
          <w:rFonts w:eastAsia="TimesNewRoman"/>
          <w:sz w:val="21"/>
          <w:szCs w:val="21"/>
        </w:rPr>
        <w:t>ż</w:t>
      </w:r>
      <w:r w:rsidRPr="007A2556">
        <w:rPr>
          <w:sz w:val="21"/>
          <w:szCs w:val="21"/>
        </w:rPr>
        <w:t>no</w:t>
      </w:r>
      <w:r w:rsidRPr="007A2556">
        <w:rPr>
          <w:rFonts w:eastAsia="TimesNewRoman"/>
          <w:sz w:val="21"/>
          <w:szCs w:val="21"/>
        </w:rPr>
        <w:t>ś</w:t>
      </w:r>
      <w:r w:rsidRPr="007A2556">
        <w:rPr>
          <w:sz w:val="21"/>
          <w:szCs w:val="21"/>
        </w:rPr>
        <w:t>ci rozstrzygni</w:t>
      </w:r>
      <w:r w:rsidRPr="007A2556">
        <w:rPr>
          <w:rFonts w:eastAsia="TimesNewRoman"/>
          <w:sz w:val="21"/>
          <w:szCs w:val="21"/>
        </w:rPr>
        <w:t>ę</w:t>
      </w:r>
      <w:r w:rsidRPr="007A2556">
        <w:rPr>
          <w:sz w:val="21"/>
          <w:szCs w:val="21"/>
        </w:rPr>
        <w:t>cia sporu w trybie okre</w:t>
      </w:r>
      <w:r w:rsidRPr="007A2556">
        <w:rPr>
          <w:rFonts w:eastAsia="TimesNewRoman"/>
          <w:sz w:val="21"/>
          <w:szCs w:val="21"/>
        </w:rPr>
        <w:t>ś</w:t>
      </w:r>
      <w:r w:rsidRPr="007A2556">
        <w:rPr>
          <w:sz w:val="21"/>
          <w:szCs w:val="21"/>
        </w:rPr>
        <w:t>lonym w ust. 3 niniejszego paragrafu, Strony ustalaj</w:t>
      </w:r>
      <w:r w:rsidRPr="007A2556">
        <w:rPr>
          <w:rFonts w:eastAsia="TimesNewRoman"/>
          <w:sz w:val="21"/>
          <w:szCs w:val="21"/>
        </w:rPr>
        <w:t xml:space="preserve">ą </w:t>
      </w:r>
      <w:r w:rsidRPr="007A2556">
        <w:rPr>
          <w:sz w:val="21"/>
          <w:szCs w:val="21"/>
        </w:rPr>
        <w:t>zgodnie, że spór zostanie poddany pod rozstrzygni</w:t>
      </w:r>
      <w:r w:rsidRPr="007A2556">
        <w:rPr>
          <w:rFonts w:eastAsia="TimesNewRoman"/>
          <w:sz w:val="21"/>
          <w:szCs w:val="21"/>
        </w:rPr>
        <w:t>ę</w:t>
      </w:r>
      <w:r w:rsidRPr="007A2556">
        <w:rPr>
          <w:sz w:val="21"/>
          <w:szCs w:val="21"/>
        </w:rPr>
        <w:t>cie s</w:t>
      </w:r>
      <w:r w:rsidRPr="007A2556">
        <w:rPr>
          <w:rFonts w:eastAsia="TimesNewRoman"/>
          <w:sz w:val="21"/>
          <w:szCs w:val="21"/>
        </w:rPr>
        <w:t>ą</w:t>
      </w:r>
      <w:r w:rsidRPr="007A2556">
        <w:rPr>
          <w:sz w:val="21"/>
          <w:szCs w:val="21"/>
        </w:rPr>
        <w:t>du powszechnego wła</w:t>
      </w:r>
      <w:r w:rsidRPr="007A2556">
        <w:rPr>
          <w:rFonts w:eastAsia="TimesNewRoman"/>
          <w:sz w:val="21"/>
          <w:szCs w:val="21"/>
        </w:rPr>
        <w:t>ś</w:t>
      </w:r>
      <w:r w:rsidRPr="007A2556">
        <w:rPr>
          <w:sz w:val="21"/>
          <w:szCs w:val="21"/>
        </w:rPr>
        <w:t>ciwego rzeczowo dla siedziby Zamawiającego.</w:t>
      </w:r>
    </w:p>
    <w:p w14:paraId="6ECFB5C3" w14:textId="345C2ADD" w:rsidR="007A2556" w:rsidRDefault="002A13B9" w:rsidP="007A2556">
      <w:pPr>
        <w:pStyle w:val="Bullet"/>
        <w:numPr>
          <w:ilvl w:val="0"/>
          <w:numId w:val="6"/>
        </w:numPr>
        <w:tabs>
          <w:tab w:val="clear" w:pos="360"/>
          <w:tab w:val="num" w:pos="426"/>
        </w:tabs>
        <w:autoSpaceDE w:val="0"/>
        <w:autoSpaceDN w:val="0"/>
        <w:adjustRightInd w:val="0"/>
        <w:ind w:left="426" w:hanging="426"/>
        <w:jc w:val="both"/>
        <w:rPr>
          <w:sz w:val="21"/>
          <w:szCs w:val="21"/>
        </w:rPr>
      </w:pPr>
      <w:r w:rsidRPr="007A2556">
        <w:rPr>
          <w:bCs/>
          <w:sz w:val="21"/>
          <w:szCs w:val="21"/>
        </w:rPr>
        <w:t>Osta</w:t>
      </w:r>
      <w:r w:rsidRPr="007A2556">
        <w:rPr>
          <w:sz w:val="21"/>
          <w:szCs w:val="21"/>
        </w:rPr>
        <w:t>teczna interpretacja zapisów niniejszej umowy nale</w:t>
      </w:r>
      <w:r w:rsidR="007A2556">
        <w:rPr>
          <w:sz w:val="21"/>
          <w:szCs w:val="21"/>
        </w:rPr>
        <w:t>ży do Zamawiającego w oparciu o </w:t>
      </w:r>
      <w:r w:rsidRPr="007A2556">
        <w:rPr>
          <w:sz w:val="21"/>
          <w:szCs w:val="21"/>
        </w:rPr>
        <w:t>odpowiednie reguły i zasady wynikaj</w:t>
      </w:r>
      <w:r w:rsidRPr="007A2556">
        <w:rPr>
          <w:rFonts w:eastAsia="TimesNewRoman"/>
          <w:sz w:val="21"/>
          <w:szCs w:val="21"/>
        </w:rPr>
        <w:t>ą</w:t>
      </w:r>
      <w:r w:rsidRPr="007A2556">
        <w:rPr>
          <w:sz w:val="21"/>
          <w:szCs w:val="21"/>
        </w:rPr>
        <w:t>ce z FEP 2021-2027, a tak</w:t>
      </w:r>
      <w:r w:rsidRPr="007A2556">
        <w:rPr>
          <w:rFonts w:eastAsia="TimesNewRoman"/>
          <w:sz w:val="21"/>
          <w:szCs w:val="21"/>
        </w:rPr>
        <w:t>ż</w:t>
      </w:r>
      <w:r w:rsidRPr="007A2556">
        <w:rPr>
          <w:sz w:val="21"/>
          <w:szCs w:val="21"/>
        </w:rPr>
        <w:t>e odpowiednie p</w:t>
      </w:r>
      <w:r w:rsidR="007A2556">
        <w:rPr>
          <w:sz w:val="21"/>
          <w:szCs w:val="21"/>
        </w:rPr>
        <w:t>rzepisy prawa Unii Europejskiej</w:t>
      </w:r>
      <w:r w:rsidRPr="007A2556">
        <w:rPr>
          <w:sz w:val="21"/>
          <w:szCs w:val="21"/>
        </w:rPr>
        <w:t>.</w:t>
      </w:r>
    </w:p>
    <w:p w14:paraId="51CCFB1F" w14:textId="77777777" w:rsidR="007A2556" w:rsidRDefault="002A13B9" w:rsidP="007A2556">
      <w:pPr>
        <w:pStyle w:val="Bullet"/>
        <w:numPr>
          <w:ilvl w:val="0"/>
          <w:numId w:val="6"/>
        </w:numPr>
        <w:tabs>
          <w:tab w:val="clear" w:pos="360"/>
          <w:tab w:val="num" w:pos="426"/>
        </w:tabs>
        <w:autoSpaceDE w:val="0"/>
        <w:autoSpaceDN w:val="0"/>
        <w:adjustRightInd w:val="0"/>
        <w:ind w:left="426" w:hanging="426"/>
        <w:jc w:val="both"/>
        <w:rPr>
          <w:sz w:val="21"/>
          <w:szCs w:val="21"/>
        </w:rPr>
      </w:pPr>
      <w:r w:rsidRPr="007A2556">
        <w:rPr>
          <w:sz w:val="21"/>
          <w:szCs w:val="21"/>
        </w:rPr>
        <w:t>Strony przystąpią do wykonania Umowy niezwłocznie po jej podpisaniu.</w:t>
      </w:r>
    </w:p>
    <w:p w14:paraId="37C60FBA" w14:textId="77777777" w:rsidR="007A2556" w:rsidRDefault="002A13B9" w:rsidP="007A2556">
      <w:pPr>
        <w:pStyle w:val="Bullet"/>
        <w:numPr>
          <w:ilvl w:val="0"/>
          <w:numId w:val="6"/>
        </w:numPr>
        <w:tabs>
          <w:tab w:val="clear" w:pos="360"/>
          <w:tab w:val="num" w:pos="426"/>
        </w:tabs>
        <w:autoSpaceDE w:val="0"/>
        <w:autoSpaceDN w:val="0"/>
        <w:adjustRightInd w:val="0"/>
        <w:ind w:left="426" w:hanging="426"/>
        <w:jc w:val="both"/>
        <w:rPr>
          <w:sz w:val="21"/>
          <w:szCs w:val="21"/>
        </w:rPr>
      </w:pPr>
      <w:r w:rsidRPr="007A2556">
        <w:rPr>
          <w:sz w:val="21"/>
          <w:szCs w:val="21"/>
        </w:rPr>
        <w:t xml:space="preserve">Zmiany i uzupełnienia postanowień umowy wymagają formy pisemnej w postaci aneksu pod rygorem nieważności. </w:t>
      </w:r>
    </w:p>
    <w:p w14:paraId="2EB29E12" w14:textId="44561448" w:rsidR="002A13B9" w:rsidRPr="007A2556" w:rsidRDefault="002A13B9" w:rsidP="007A2556">
      <w:pPr>
        <w:pStyle w:val="Bullet"/>
        <w:numPr>
          <w:ilvl w:val="0"/>
          <w:numId w:val="6"/>
        </w:numPr>
        <w:tabs>
          <w:tab w:val="clear" w:pos="360"/>
          <w:tab w:val="num" w:pos="426"/>
        </w:tabs>
        <w:autoSpaceDE w:val="0"/>
        <w:autoSpaceDN w:val="0"/>
        <w:adjustRightInd w:val="0"/>
        <w:ind w:left="426" w:hanging="426"/>
        <w:jc w:val="both"/>
        <w:rPr>
          <w:sz w:val="21"/>
          <w:szCs w:val="21"/>
        </w:rPr>
      </w:pPr>
      <w:r w:rsidRPr="007A2556">
        <w:rPr>
          <w:sz w:val="21"/>
          <w:szCs w:val="21"/>
        </w:rPr>
        <w:t>Umowę sporządzono w dwóch jednobrzmiących egzemplarzach po jednym dla każdej ze stron.</w:t>
      </w:r>
    </w:p>
    <w:p w14:paraId="1566EB6A" w14:textId="77777777" w:rsidR="002A13B9" w:rsidRPr="00C07A42" w:rsidRDefault="002A13B9" w:rsidP="00BC72BC">
      <w:pPr>
        <w:shd w:val="clear" w:color="auto" w:fill="FFFFFF"/>
        <w:jc w:val="both"/>
        <w:rPr>
          <w:rFonts w:eastAsia="Calibri"/>
          <w:sz w:val="21"/>
          <w:szCs w:val="21"/>
          <w:lang w:eastAsia="en-US"/>
        </w:rPr>
      </w:pPr>
    </w:p>
    <w:p w14:paraId="2861F0F0" w14:textId="77777777" w:rsidR="002A13B9" w:rsidRPr="00C07A42" w:rsidRDefault="002A13B9" w:rsidP="00BC72BC">
      <w:pPr>
        <w:shd w:val="clear" w:color="auto" w:fill="FFFFFF"/>
        <w:jc w:val="both"/>
        <w:rPr>
          <w:rFonts w:eastAsia="Calibri"/>
          <w:sz w:val="21"/>
          <w:szCs w:val="21"/>
          <w:lang w:eastAsia="en-US"/>
        </w:rPr>
      </w:pPr>
    </w:p>
    <w:p w14:paraId="50650034" w14:textId="77777777" w:rsidR="002A13B9" w:rsidRPr="00C07A42" w:rsidRDefault="002A13B9" w:rsidP="0033627F">
      <w:pPr>
        <w:shd w:val="clear" w:color="auto" w:fill="FFFFFF"/>
        <w:spacing w:line="312" w:lineRule="auto"/>
        <w:ind w:right="5"/>
        <w:jc w:val="both"/>
        <w:rPr>
          <w:rFonts w:eastAsia="Calibri"/>
          <w:sz w:val="21"/>
          <w:szCs w:val="21"/>
          <w:lang w:eastAsia="en-US"/>
        </w:rPr>
      </w:pPr>
    </w:p>
    <w:p w14:paraId="4DC59CA3" w14:textId="77777777" w:rsidR="002A13B9" w:rsidRPr="00C07A42" w:rsidRDefault="002A13B9" w:rsidP="0033627F">
      <w:pPr>
        <w:shd w:val="clear" w:color="auto" w:fill="FFFFFF"/>
        <w:spacing w:line="312" w:lineRule="auto"/>
        <w:ind w:right="5"/>
        <w:jc w:val="both"/>
        <w:rPr>
          <w:rFonts w:eastAsia="Calibri"/>
          <w:sz w:val="21"/>
          <w:szCs w:val="21"/>
          <w:lang w:eastAsia="en-US"/>
        </w:rPr>
      </w:pPr>
    </w:p>
    <w:p w14:paraId="59714681" w14:textId="3D01D0D8" w:rsidR="002A13B9" w:rsidRPr="00FF748E" w:rsidRDefault="002A13B9" w:rsidP="00FF748E">
      <w:pPr>
        <w:shd w:val="clear" w:color="auto" w:fill="FFFFFF"/>
        <w:spacing w:line="312" w:lineRule="auto"/>
        <w:ind w:left="426" w:right="5" w:hanging="426"/>
        <w:jc w:val="both"/>
        <w:rPr>
          <w:rFonts w:eastAsia="Calibri"/>
          <w:sz w:val="21"/>
          <w:szCs w:val="21"/>
          <w:lang w:eastAsia="en-US"/>
        </w:rPr>
      </w:pPr>
      <w:r w:rsidRPr="00C07A42">
        <w:rPr>
          <w:rFonts w:eastAsia="Calibri"/>
          <w:sz w:val="21"/>
          <w:szCs w:val="21"/>
          <w:lang w:eastAsia="en-US"/>
        </w:rPr>
        <w:t>……………………………………………</w:t>
      </w:r>
      <w:r w:rsidRPr="00C07A42">
        <w:rPr>
          <w:rFonts w:eastAsia="Calibri"/>
          <w:sz w:val="21"/>
          <w:szCs w:val="21"/>
          <w:lang w:eastAsia="en-US"/>
        </w:rPr>
        <w:tab/>
        <w:t xml:space="preserve">  </w:t>
      </w:r>
      <w:r w:rsidR="00FF748E">
        <w:rPr>
          <w:rFonts w:eastAsia="Calibri"/>
          <w:sz w:val="21"/>
          <w:szCs w:val="21"/>
          <w:lang w:eastAsia="en-US"/>
        </w:rPr>
        <w:tab/>
      </w:r>
      <w:r w:rsidRPr="00C07A42">
        <w:rPr>
          <w:rFonts w:eastAsia="Calibri"/>
          <w:sz w:val="21"/>
          <w:szCs w:val="21"/>
          <w:lang w:eastAsia="en-US"/>
        </w:rPr>
        <w:t xml:space="preserve">   </w:t>
      </w:r>
      <w:r w:rsidR="00FF748E">
        <w:rPr>
          <w:rFonts w:eastAsia="Calibri"/>
          <w:sz w:val="21"/>
          <w:szCs w:val="21"/>
          <w:lang w:eastAsia="en-US"/>
        </w:rPr>
        <w:t>……….….………………………………</w:t>
      </w:r>
      <w:r w:rsidRPr="00C07A42">
        <w:rPr>
          <w:rFonts w:eastAsia="Calibri"/>
          <w:b/>
          <w:bCs/>
          <w:sz w:val="21"/>
          <w:szCs w:val="21"/>
          <w:lang w:eastAsia="en-US"/>
        </w:rPr>
        <w:t xml:space="preserve"> </w:t>
      </w:r>
      <w:r w:rsidR="00FF748E">
        <w:rPr>
          <w:rFonts w:eastAsia="Calibri"/>
          <w:b/>
          <w:bCs/>
          <w:sz w:val="21"/>
          <w:szCs w:val="21"/>
          <w:lang w:eastAsia="en-US"/>
        </w:rPr>
        <w:t xml:space="preserve">     </w:t>
      </w:r>
      <w:r w:rsidRPr="00C07A42">
        <w:rPr>
          <w:rFonts w:eastAsia="Calibri"/>
          <w:b/>
          <w:bCs/>
          <w:spacing w:val="-6"/>
          <w:sz w:val="21"/>
          <w:szCs w:val="21"/>
          <w:lang w:eastAsia="en-US"/>
        </w:rPr>
        <w:t>WYKONAWCA</w:t>
      </w:r>
      <w:r w:rsidR="00FF748E" w:rsidRPr="00C07A42">
        <w:rPr>
          <w:rFonts w:eastAsia="Calibri"/>
          <w:b/>
          <w:bCs/>
          <w:sz w:val="21"/>
          <w:szCs w:val="21"/>
          <w:lang w:eastAsia="en-US"/>
        </w:rPr>
        <w:t xml:space="preserve">        </w:t>
      </w:r>
      <w:r w:rsidR="00FF748E">
        <w:rPr>
          <w:rFonts w:eastAsia="Calibri"/>
          <w:b/>
          <w:bCs/>
          <w:sz w:val="21"/>
          <w:szCs w:val="21"/>
          <w:lang w:eastAsia="en-US"/>
        </w:rPr>
        <w:tab/>
      </w:r>
      <w:r w:rsidR="00FF748E">
        <w:rPr>
          <w:rFonts w:eastAsia="Calibri"/>
          <w:b/>
          <w:bCs/>
          <w:sz w:val="21"/>
          <w:szCs w:val="21"/>
          <w:lang w:eastAsia="en-US"/>
        </w:rPr>
        <w:tab/>
      </w:r>
      <w:r w:rsidR="00FF748E">
        <w:rPr>
          <w:rFonts w:eastAsia="Calibri"/>
          <w:b/>
          <w:bCs/>
          <w:sz w:val="21"/>
          <w:szCs w:val="21"/>
          <w:lang w:eastAsia="en-US"/>
        </w:rPr>
        <w:tab/>
      </w:r>
      <w:r w:rsidR="00FF748E">
        <w:rPr>
          <w:rFonts w:eastAsia="Calibri"/>
          <w:b/>
          <w:bCs/>
          <w:sz w:val="21"/>
          <w:szCs w:val="21"/>
          <w:lang w:eastAsia="en-US"/>
        </w:rPr>
        <w:tab/>
      </w:r>
      <w:r w:rsidR="00FF748E">
        <w:rPr>
          <w:rFonts w:eastAsia="Calibri"/>
          <w:b/>
          <w:bCs/>
          <w:sz w:val="21"/>
          <w:szCs w:val="21"/>
          <w:lang w:eastAsia="en-US"/>
        </w:rPr>
        <w:tab/>
        <w:t xml:space="preserve">    Z</w:t>
      </w:r>
      <w:r w:rsidR="00FF748E" w:rsidRPr="00C07A42">
        <w:rPr>
          <w:rFonts w:eastAsia="Calibri"/>
          <w:b/>
          <w:bCs/>
          <w:sz w:val="21"/>
          <w:szCs w:val="21"/>
          <w:lang w:eastAsia="en-US"/>
        </w:rPr>
        <w:t>AMAWIAJĄCY</w:t>
      </w:r>
      <w:r w:rsidR="00FF748E" w:rsidRPr="00C07A42">
        <w:rPr>
          <w:rFonts w:eastAsia="Calibri"/>
          <w:b/>
          <w:bCs/>
          <w:sz w:val="21"/>
          <w:szCs w:val="21"/>
          <w:lang w:eastAsia="en-US"/>
        </w:rPr>
        <w:tab/>
      </w:r>
    </w:p>
    <w:p w14:paraId="7AA92ADD" w14:textId="77777777" w:rsidR="002A13B9" w:rsidRPr="00C07A42" w:rsidRDefault="002A13B9" w:rsidP="0033627F">
      <w:pPr>
        <w:jc w:val="both"/>
        <w:rPr>
          <w:sz w:val="21"/>
          <w:szCs w:val="21"/>
        </w:rPr>
      </w:pPr>
    </w:p>
    <w:p w14:paraId="5BAFB296" w14:textId="77777777" w:rsidR="002A13B9" w:rsidRPr="00C07A42" w:rsidRDefault="002A13B9" w:rsidP="0033627F">
      <w:pPr>
        <w:jc w:val="both"/>
        <w:rPr>
          <w:sz w:val="21"/>
          <w:szCs w:val="21"/>
        </w:rPr>
      </w:pPr>
    </w:p>
    <w:p w14:paraId="3AAF076B" w14:textId="77777777" w:rsidR="002A13B9" w:rsidRPr="00C07A42" w:rsidRDefault="002A13B9" w:rsidP="0033627F">
      <w:pPr>
        <w:jc w:val="both"/>
        <w:rPr>
          <w:sz w:val="21"/>
          <w:szCs w:val="21"/>
        </w:rPr>
      </w:pPr>
    </w:p>
    <w:p w14:paraId="3FE9D1E6" w14:textId="77777777" w:rsidR="002A13B9" w:rsidRPr="00C07A42" w:rsidRDefault="002A13B9" w:rsidP="0033627F">
      <w:pPr>
        <w:jc w:val="both"/>
        <w:rPr>
          <w:sz w:val="21"/>
          <w:szCs w:val="21"/>
        </w:rPr>
      </w:pPr>
    </w:p>
    <w:p w14:paraId="3B435C3F" w14:textId="77777777" w:rsidR="002A13B9" w:rsidRPr="00C07A42" w:rsidRDefault="002A13B9" w:rsidP="0033627F">
      <w:pPr>
        <w:jc w:val="both"/>
        <w:rPr>
          <w:sz w:val="21"/>
          <w:szCs w:val="21"/>
        </w:rPr>
      </w:pPr>
    </w:p>
    <w:p w14:paraId="28D04673" w14:textId="77777777" w:rsidR="002A13B9" w:rsidRPr="00C07A42" w:rsidRDefault="002A13B9" w:rsidP="0033627F">
      <w:pPr>
        <w:jc w:val="both"/>
        <w:rPr>
          <w:sz w:val="21"/>
          <w:szCs w:val="21"/>
        </w:rPr>
      </w:pPr>
    </w:p>
    <w:p w14:paraId="73936B05" w14:textId="77777777" w:rsidR="002A13B9" w:rsidRPr="00C07A42" w:rsidRDefault="002A13B9" w:rsidP="0033627F">
      <w:pPr>
        <w:jc w:val="both"/>
        <w:rPr>
          <w:sz w:val="21"/>
          <w:szCs w:val="21"/>
        </w:rPr>
      </w:pPr>
    </w:p>
    <w:p w14:paraId="5FC97CE9" w14:textId="77777777" w:rsidR="002A13B9" w:rsidRPr="00C07A42" w:rsidRDefault="002A13B9" w:rsidP="0033627F">
      <w:pPr>
        <w:jc w:val="both"/>
        <w:rPr>
          <w:sz w:val="21"/>
          <w:szCs w:val="21"/>
        </w:rPr>
      </w:pPr>
    </w:p>
    <w:p w14:paraId="1043C933" w14:textId="77777777" w:rsidR="002A13B9" w:rsidRPr="00C07A42" w:rsidRDefault="002A13B9" w:rsidP="0033627F">
      <w:pPr>
        <w:jc w:val="both"/>
        <w:rPr>
          <w:sz w:val="21"/>
          <w:szCs w:val="21"/>
        </w:rPr>
      </w:pPr>
    </w:p>
    <w:p w14:paraId="3F217565" w14:textId="77777777" w:rsidR="002A13B9" w:rsidRPr="00C07A42" w:rsidRDefault="002A13B9" w:rsidP="0033627F">
      <w:pPr>
        <w:jc w:val="both"/>
        <w:rPr>
          <w:sz w:val="21"/>
          <w:szCs w:val="21"/>
        </w:rPr>
      </w:pPr>
    </w:p>
    <w:p w14:paraId="6CC9BA24" w14:textId="09F1ACDE" w:rsidR="00161416" w:rsidRPr="00C07A42" w:rsidRDefault="00161416" w:rsidP="0033627F">
      <w:pPr>
        <w:jc w:val="both"/>
        <w:rPr>
          <w:sz w:val="21"/>
          <w:szCs w:val="21"/>
        </w:rPr>
      </w:pPr>
    </w:p>
    <w:p w14:paraId="5B708B62" w14:textId="77777777" w:rsidR="00643A8E" w:rsidRPr="00C07A42" w:rsidRDefault="00643A8E" w:rsidP="0033627F">
      <w:pPr>
        <w:jc w:val="both"/>
        <w:rPr>
          <w:sz w:val="21"/>
          <w:szCs w:val="21"/>
        </w:rPr>
      </w:pPr>
    </w:p>
    <w:sectPr w:rsidR="00643A8E" w:rsidRPr="00C07A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40681" w14:textId="77777777" w:rsidR="00407BCA" w:rsidRDefault="00407BCA" w:rsidP="002A13B9">
      <w:r>
        <w:separator/>
      </w:r>
    </w:p>
  </w:endnote>
  <w:endnote w:type="continuationSeparator" w:id="0">
    <w:p w14:paraId="3B9E9570" w14:textId="77777777" w:rsidR="00407BCA" w:rsidRDefault="00407BCA" w:rsidP="002A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5BE7F" w14:textId="77777777" w:rsidR="00407BCA" w:rsidRDefault="00407BCA" w:rsidP="002A13B9">
      <w:r>
        <w:separator/>
      </w:r>
    </w:p>
  </w:footnote>
  <w:footnote w:type="continuationSeparator" w:id="0">
    <w:p w14:paraId="6ABD3BC4" w14:textId="77777777" w:rsidR="00407BCA" w:rsidRDefault="00407BCA" w:rsidP="002A13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5FE2"/>
    <w:multiLevelType w:val="hybridMultilevel"/>
    <w:tmpl w:val="EBEEB644"/>
    <w:lvl w:ilvl="0" w:tplc="FC88AB76">
      <w:start w:val="1"/>
      <w:numFmt w:val="decimal"/>
      <w:lvlText w:val="%1."/>
      <w:lvlJc w:val="left"/>
      <w:pPr>
        <w:ind w:left="2341" w:hanging="360"/>
      </w:pPr>
      <w:rPr>
        <w:rFonts w:ascii="Times New Roman" w:eastAsia="Times New Roman" w:hAnsi="Times New Roman"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1806A9"/>
    <w:multiLevelType w:val="multilevel"/>
    <w:tmpl w:val="861EB6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9A58AA"/>
    <w:multiLevelType w:val="hybridMultilevel"/>
    <w:tmpl w:val="0A8CE5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8C04CA1"/>
    <w:multiLevelType w:val="hybridMultilevel"/>
    <w:tmpl w:val="249E43B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DB103A0"/>
    <w:multiLevelType w:val="hybridMultilevel"/>
    <w:tmpl w:val="9BBE72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5669B4"/>
    <w:multiLevelType w:val="hybridMultilevel"/>
    <w:tmpl w:val="3FD89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47625FF"/>
    <w:multiLevelType w:val="hybridMultilevel"/>
    <w:tmpl w:val="249E43B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5DC5375"/>
    <w:multiLevelType w:val="hybridMultilevel"/>
    <w:tmpl w:val="1A082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621254F"/>
    <w:multiLevelType w:val="hybridMultilevel"/>
    <w:tmpl w:val="E7CAC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D22602C"/>
    <w:multiLevelType w:val="hybridMultilevel"/>
    <w:tmpl w:val="240429C2"/>
    <w:lvl w:ilvl="0" w:tplc="B38CA6D8">
      <w:start w:val="1"/>
      <w:numFmt w:val="decimal"/>
      <w:lvlText w:val="%1)"/>
      <w:lvlJc w:val="left"/>
      <w:pPr>
        <w:ind w:left="848" w:hanging="564"/>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21E17CDF"/>
    <w:multiLevelType w:val="hybridMultilevel"/>
    <w:tmpl w:val="34A4C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165FCE"/>
    <w:multiLevelType w:val="multilevel"/>
    <w:tmpl w:val="77EE4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681D34"/>
    <w:multiLevelType w:val="hybridMultilevel"/>
    <w:tmpl w:val="F73EA99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05530AF"/>
    <w:multiLevelType w:val="hybridMultilevel"/>
    <w:tmpl w:val="28523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0845B11"/>
    <w:multiLevelType w:val="hybridMultilevel"/>
    <w:tmpl w:val="7E921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420317A"/>
    <w:multiLevelType w:val="hybridMultilevel"/>
    <w:tmpl w:val="0242E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447083E"/>
    <w:multiLevelType w:val="hybridMultilevel"/>
    <w:tmpl w:val="1EA0522E"/>
    <w:lvl w:ilvl="0" w:tplc="0608B59A">
      <w:start w:val="1"/>
      <w:numFmt w:val="decimal"/>
      <w:pStyle w:val="Bullet"/>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cs="Symbol" w:hint="default"/>
      </w:rPr>
    </w:lvl>
    <w:lvl w:ilvl="2" w:tplc="C52A798C">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nsid w:val="478E462C"/>
    <w:multiLevelType w:val="hybridMultilevel"/>
    <w:tmpl w:val="213EA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E0A2334"/>
    <w:multiLevelType w:val="multilevel"/>
    <w:tmpl w:val="7868966E"/>
    <w:lvl w:ilvl="0">
      <w:start w:val="1"/>
      <w:numFmt w:val="lowerLetter"/>
      <w:lvlText w:val="%1)"/>
      <w:lvlJc w:val="left"/>
      <w:pPr>
        <w:ind w:left="732" w:hanging="360"/>
      </w:pPr>
      <w:rPr>
        <w:rFonts w:cs="Times New Roman"/>
      </w:rPr>
    </w:lvl>
    <w:lvl w:ilvl="1">
      <w:numFmt w:val="bullet"/>
      <w:lvlText w:val="o"/>
      <w:lvlJc w:val="left"/>
      <w:pPr>
        <w:ind w:left="1452" w:hanging="360"/>
      </w:pPr>
      <w:rPr>
        <w:rFonts w:ascii="Courier New" w:hAnsi="Courier New"/>
      </w:rPr>
    </w:lvl>
    <w:lvl w:ilvl="2">
      <w:numFmt w:val="bullet"/>
      <w:lvlText w:val=""/>
      <w:lvlJc w:val="left"/>
      <w:pPr>
        <w:ind w:left="2172" w:hanging="360"/>
      </w:pPr>
      <w:rPr>
        <w:rFonts w:ascii="Wingdings" w:hAnsi="Wingdings"/>
      </w:rPr>
    </w:lvl>
    <w:lvl w:ilvl="3">
      <w:numFmt w:val="bullet"/>
      <w:lvlText w:val=""/>
      <w:lvlJc w:val="left"/>
      <w:pPr>
        <w:ind w:left="2892" w:hanging="360"/>
      </w:pPr>
      <w:rPr>
        <w:rFonts w:ascii="Symbol" w:hAnsi="Symbol"/>
      </w:rPr>
    </w:lvl>
    <w:lvl w:ilvl="4">
      <w:numFmt w:val="bullet"/>
      <w:lvlText w:val="o"/>
      <w:lvlJc w:val="left"/>
      <w:pPr>
        <w:ind w:left="3612" w:hanging="360"/>
      </w:pPr>
      <w:rPr>
        <w:rFonts w:ascii="Courier New" w:hAnsi="Courier New"/>
      </w:rPr>
    </w:lvl>
    <w:lvl w:ilvl="5">
      <w:numFmt w:val="bullet"/>
      <w:lvlText w:val=""/>
      <w:lvlJc w:val="left"/>
      <w:pPr>
        <w:ind w:left="4332" w:hanging="360"/>
      </w:pPr>
      <w:rPr>
        <w:rFonts w:ascii="Wingdings" w:hAnsi="Wingdings"/>
      </w:rPr>
    </w:lvl>
    <w:lvl w:ilvl="6">
      <w:numFmt w:val="bullet"/>
      <w:lvlText w:val=""/>
      <w:lvlJc w:val="left"/>
      <w:pPr>
        <w:ind w:left="5052" w:hanging="360"/>
      </w:pPr>
      <w:rPr>
        <w:rFonts w:ascii="Symbol" w:hAnsi="Symbol"/>
      </w:rPr>
    </w:lvl>
    <w:lvl w:ilvl="7">
      <w:numFmt w:val="bullet"/>
      <w:lvlText w:val="o"/>
      <w:lvlJc w:val="left"/>
      <w:pPr>
        <w:ind w:left="5772" w:hanging="360"/>
      </w:pPr>
      <w:rPr>
        <w:rFonts w:ascii="Courier New" w:hAnsi="Courier New"/>
      </w:rPr>
    </w:lvl>
    <w:lvl w:ilvl="8">
      <w:numFmt w:val="bullet"/>
      <w:lvlText w:val=""/>
      <w:lvlJc w:val="left"/>
      <w:pPr>
        <w:ind w:left="6492" w:hanging="360"/>
      </w:pPr>
      <w:rPr>
        <w:rFonts w:ascii="Wingdings" w:hAnsi="Wingdings"/>
      </w:rPr>
    </w:lvl>
  </w:abstractNum>
  <w:abstractNum w:abstractNumId="19">
    <w:nsid w:val="536E6CC0"/>
    <w:multiLevelType w:val="hybridMultilevel"/>
    <w:tmpl w:val="CC6CC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7773579"/>
    <w:multiLevelType w:val="hybridMultilevel"/>
    <w:tmpl w:val="6D6437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C2E1EAE"/>
    <w:multiLevelType w:val="multilevel"/>
    <w:tmpl w:val="8B7A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DB6CF8"/>
    <w:multiLevelType w:val="hybridMultilevel"/>
    <w:tmpl w:val="5EC06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3FC081F"/>
    <w:multiLevelType w:val="hybridMultilevel"/>
    <w:tmpl w:val="6D863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C141AD7"/>
    <w:multiLevelType w:val="hybridMultilevel"/>
    <w:tmpl w:val="BA3C2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DAB1219"/>
    <w:multiLevelType w:val="multilevel"/>
    <w:tmpl w:val="E75400DE"/>
    <w:lvl w:ilvl="0">
      <w:start w:val="2"/>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74177169"/>
    <w:multiLevelType w:val="singleLevel"/>
    <w:tmpl w:val="1AF455EA"/>
    <w:lvl w:ilvl="0">
      <w:start w:val="1"/>
      <w:numFmt w:val="decimal"/>
      <w:lvlText w:val="%1."/>
      <w:lvlJc w:val="left"/>
      <w:pPr>
        <w:ind w:left="720" w:hanging="360"/>
      </w:pPr>
      <w:rPr>
        <w:rFonts w:ascii="Times New Roman" w:eastAsia="Calibri" w:hAnsi="Times New Roman" w:cs="Times New Roman" w:hint="default"/>
        <w:color w:val="auto"/>
      </w:rPr>
    </w:lvl>
  </w:abstractNum>
  <w:abstractNum w:abstractNumId="27">
    <w:nsid w:val="77607057"/>
    <w:multiLevelType w:val="hybridMultilevel"/>
    <w:tmpl w:val="BD9A6BCE"/>
    <w:lvl w:ilvl="0" w:tplc="1BBA286C">
      <w:start w:val="1"/>
      <w:numFmt w:val="decimal"/>
      <w:lvlText w:val="%1."/>
      <w:lvlJc w:val="left"/>
      <w:pPr>
        <w:ind w:left="502" w:hanging="360"/>
      </w:pPr>
      <w:rPr>
        <w:rFonts w:hint="default"/>
        <w:b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nsid w:val="79563895"/>
    <w:multiLevelType w:val="hybridMultilevel"/>
    <w:tmpl w:val="D7F46832"/>
    <w:lvl w:ilvl="0" w:tplc="0415000F">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9">
    <w:nsid w:val="7D592426"/>
    <w:multiLevelType w:val="multilevel"/>
    <w:tmpl w:val="EE7E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AD2E93"/>
    <w:multiLevelType w:val="hybridMultilevel"/>
    <w:tmpl w:val="689ED5CC"/>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690"/>
        </w:tabs>
        <w:ind w:left="69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6"/>
  </w:num>
  <w:num w:numId="2">
    <w:abstractNumId w:val="27"/>
  </w:num>
  <w:num w:numId="3">
    <w:abstractNumId w:val="28"/>
  </w:num>
  <w:num w:numId="4">
    <w:abstractNumId w:val="0"/>
  </w:num>
  <w:num w:numId="5">
    <w:abstractNumId w:val="16"/>
  </w:num>
  <w:num w:numId="6">
    <w:abstractNumId w:val="6"/>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 w:ilvl="0">
        <w:numFmt w:val="decimal"/>
        <w:lvlText w:val=""/>
        <w:lvlJc w:val="left"/>
      </w:lvl>
    </w:lvlOverride>
    <w:lvlOverride w:ilvl="1">
      <w:lvl w:ilvl="1">
        <w:start w:val="1"/>
        <w:numFmt w:val="decimal"/>
        <w:lvlText w:val="%2)"/>
        <w:lvlJc w:val="left"/>
        <w:pPr>
          <w:ind w:left="720" w:hanging="360"/>
        </w:pPr>
        <w:rPr>
          <w:b w:val="0"/>
          <w:bCs w:val="0"/>
        </w:rPr>
      </w:lvl>
    </w:lvlOverride>
  </w:num>
  <w:num w:numId="10">
    <w:abstractNumId w:val="18"/>
  </w:num>
  <w:num w:numId="11">
    <w:abstractNumId w:val="22"/>
  </w:num>
  <w:num w:numId="12">
    <w:abstractNumId w:val="24"/>
  </w:num>
  <w:num w:numId="13">
    <w:abstractNumId w:val="17"/>
  </w:num>
  <w:num w:numId="14">
    <w:abstractNumId w:val="4"/>
  </w:num>
  <w:num w:numId="15">
    <w:abstractNumId w:val="12"/>
  </w:num>
  <w:num w:numId="16">
    <w:abstractNumId w:val="13"/>
  </w:num>
  <w:num w:numId="17">
    <w:abstractNumId w:val="21"/>
  </w:num>
  <w:num w:numId="18">
    <w:abstractNumId w:val="14"/>
  </w:num>
  <w:num w:numId="19">
    <w:abstractNumId w:val="11"/>
  </w:num>
  <w:num w:numId="20">
    <w:abstractNumId w:val="19"/>
  </w:num>
  <w:num w:numId="21">
    <w:abstractNumId w:val="20"/>
  </w:num>
  <w:num w:numId="22">
    <w:abstractNumId w:val="7"/>
  </w:num>
  <w:num w:numId="23">
    <w:abstractNumId w:val="10"/>
  </w:num>
  <w:num w:numId="24">
    <w:abstractNumId w:val="8"/>
  </w:num>
  <w:num w:numId="25">
    <w:abstractNumId w:val="15"/>
  </w:num>
  <w:num w:numId="26">
    <w:abstractNumId w:val="29"/>
  </w:num>
  <w:num w:numId="27">
    <w:abstractNumId w:val="5"/>
  </w:num>
  <w:num w:numId="28">
    <w:abstractNumId w:val="1"/>
  </w:num>
  <w:num w:numId="29">
    <w:abstractNumId w:val="2"/>
  </w:num>
  <w:num w:numId="30">
    <w:abstractNumId w:val="23"/>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839"/>
    <w:rsid w:val="000106CC"/>
    <w:rsid w:val="0001337D"/>
    <w:rsid w:val="000248B0"/>
    <w:rsid w:val="00041E70"/>
    <w:rsid w:val="00042C2F"/>
    <w:rsid w:val="000448AC"/>
    <w:rsid w:val="00095E92"/>
    <w:rsid w:val="000B42DD"/>
    <w:rsid w:val="00115395"/>
    <w:rsid w:val="00121B38"/>
    <w:rsid w:val="0012528A"/>
    <w:rsid w:val="00134436"/>
    <w:rsid w:val="00160913"/>
    <w:rsid w:val="00161416"/>
    <w:rsid w:val="00176597"/>
    <w:rsid w:val="0019136A"/>
    <w:rsid w:val="001B4DB1"/>
    <w:rsid w:val="001C0984"/>
    <w:rsid w:val="001C1BCC"/>
    <w:rsid w:val="001C1F28"/>
    <w:rsid w:val="001C7420"/>
    <w:rsid w:val="002020BC"/>
    <w:rsid w:val="0020288C"/>
    <w:rsid w:val="00214F3F"/>
    <w:rsid w:val="002313E8"/>
    <w:rsid w:val="00245635"/>
    <w:rsid w:val="00246D64"/>
    <w:rsid w:val="00255811"/>
    <w:rsid w:val="00294CF1"/>
    <w:rsid w:val="002A13B9"/>
    <w:rsid w:val="002D650B"/>
    <w:rsid w:val="003115A7"/>
    <w:rsid w:val="0031389D"/>
    <w:rsid w:val="0033627F"/>
    <w:rsid w:val="003365C4"/>
    <w:rsid w:val="0035049B"/>
    <w:rsid w:val="00350E98"/>
    <w:rsid w:val="0035472F"/>
    <w:rsid w:val="00377A23"/>
    <w:rsid w:val="00391348"/>
    <w:rsid w:val="00393868"/>
    <w:rsid w:val="003B2B3C"/>
    <w:rsid w:val="003B2D49"/>
    <w:rsid w:val="00407BCA"/>
    <w:rsid w:val="00444C14"/>
    <w:rsid w:val="00462188"/>
    <w:rsid w:val="00472BDB"/>
    <w:rsid w:val="0049662C"/>
    <w:rsid w:val="004B63F8"/>
    <w:rsid w:val="004B75C5"/>
    <w:rsid w:val="004C4F18"/>
    <w:rsid w:val="004D1068"/>
    <w:rsid w:val="004E0B13"/>
    <w:rsid w:val="004E4A1E"/>
    <w:rsid w:val="00521F92"/>
    <w:rsid w:val="00541D40"/>
    <w:rsid w:val="00543C29"/>
    <w:rsid w:val="00560C56"/>
    <w:rsid w:val="005639B0"/>
    <w:rsid w:val="00571D35"/>
    <w:rsid w:val="00574C43"/>
    <w:rsid w:val="005C0686"/>
    <w:rsid w:val="005C6E55"/>
    <w:rsid w:val="005E3A87"/>
    <w:rsid w:val="00604D98"/>
    <w:rsid w:val="00624EFD"/>
    <w:rsid w:val="00643A8E"/>
    <w:rsid w:val="00654374"/>
    <w:rsid w:val="0067529F"/>
    <w:rsid w:val="00692485"/>
    <w:rsid w:val="006968D5"/>
    <w:rsid w:val="006B08D2"/>
    <w:rsid w:val="006C4FF3"/>
    <w:rsid w:val="007A2556"/>
    <w:rsid w:val="007F0D66"/>
    <w:rsid w:val="007F49E5"/>
    <w:rsid w:val="00806DDE"/>
    <w:rsid w:val="00830A5D"/>
    <w:rsid w:val="0083344F"/>
    <w:rsid w:val="00843503"/>
    <w:rsid w:val="00854315"/>
    <w:rsid w:val="00874188"/>
    <w:rsid w:val="00884BEA"/>
    <w:rsid w:val="008917F2"/>
    <w:rsid w:val="008B2285"/>
    <w:rsid w:val="008B4E7C"/>
    <w:rsid w:val="008F0993"/>
    <w:rsid w:val="008F19DB"/>
    <w:rsid w:val="008F5AFA"/>
    <w:rsid w:val="00916089"/>
    <w:rsid w:val="00916CB5"/>
    <w:rsid w:val="00975996"/>
    <w:rsid w:val="00992505"/>
    <w:rsid w:val="009A270A"/>
    <w:rsid w:val="009B1E39"/>
    <w:rsid w:val="009B7CDF"/>
    <w:rsid w:val="009E529F"/>
    <w:rsid w:val="009F1DE9"/>
    <w:rsid w:val="00A00657"/>
    <w:rsid w:val="00A105CC"/>
    <w:rsid w:val="00A71CAA"/>
    <w:rsid w:val="00AB1131"/>
    <w:rsid w:val="00AC2356"/>
    <w:rsid w:val="00AD3568"/>
    <w:rsid w:val="00AD49D0"/>
    <w:rsid w:val="00AE4052"/>
    <w:rsid w:val="00B078BD"/>
    <w:rsid w:val="00B15183"/>
    <w:rsid w:val="00B25A30"/>
    <w:rsid w:val="00B31138"/>
    <w:rsid w:val="00B55D34"/>
    <w:rsid w:val="00B74228"/>
    <w:rsid w:val="00B751AB"/>
    <w:rsid w:val="00B87C43"/>
    <w:rsid w:val="00B94055"/>
    <w:rsid w:val="00BB2FD3"/>
    <w:rsid w:val="00BB65C6"/>
    <w:rsid w:val="00BC72BC"/>
    <w:rsid w:val="00BD5B0D"/>
    <w:rsid w:val="00BE7425"/>
    <w:rsid w:val="00C07A42"/>
    <w:rsid w:val="00C26291"/>
    <w:rsid w:val="00C840EF"/>
    <w:rsid w:val="00C85356"/>
    <w:rsid w:val="00CA3E07"/>
    <w:rsid w:val="00CC00CA"/>
    <w:rsid w:val="00CD17FE"/>
    <w:rsid w:val="00CD3E15"/>
    <w:rsid w:val="00CE4B73"/>
    <w:rsid w:val="00CE68F7"/>
    <w:rsid w:val="00CF46FA"/>
    <w:rsid w:val="00D323B9"/>
    <w:rsid w:val="00D37A6F"/>
    <w:rsid w:val="00D47639"/>
    <w:rsid w:val="00D542CD"/>
    <w:rsid w:val="00D54693"/>
    <w:rsid w:val="00D639A9"/>
    <w:rsid w:val="00D93C92"/>
    <w:rsid w:val="00D95501"/>
    <w:rsid w:val="00DA5D3D"/>
    <w:rsid w:val="00DE2944"/>
    <w:rsid w:val="00E17140"/>
    <w:rsid w:val="00E31B00"/>
    <w:rsid w:val="00E34969"/>
    <w:rsid w:val="00E4710E"/>
    <w:rsid w:val="00E53907"/>
    <w:rsid w:val="00E70D45"/>
    <w:rsid w:val="00E70D8A"/>
    <w:rsid w:val="00E72F09"/>
    <w:rsid w:val="00E862C0"/>
    <w:rsid w:val="00E96DF1"/>
    <w:rsid w:val="00EB4A27"/>
    <w:rsid w:val="00EE577D"/>
    <w:rsid w:val="00EF40AA"/>
    <w:rsid w:val="00EF6531"/>
    <w:rsid w:val="00F06F80"/>
    <w:rsid w:val="00F24EA1"/>
    <w:rsid w:val="00F45C9D"/>
    <w:rsid w:val="00F64839"/>
    <w:rsid w:val="00FA0381"/>
    <w:rsid w:val="00FA3A5A"/>
    <w:rsid w:val="00FD30BE"/>
    <w:rsid w:val="00FF74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6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13B9"/>
    <w:pPr>
      <w:suppressAutoHyphens/>
      <w:spacing w:after="0" w:line="240" w:lineRule="auto"/>
    </w:pPr>
    <w:rPr>
      <w:rFonts w:ascii="Times New Roman" w:eastAsia="Times New Roman" w:hAnsi="Times New Roman" w:cs="Times New Roman"/>
      <w:color w:val="000000"/>
      <w:sz w:val="24"/>
      <w:szCs w:val="24"/>
      <w:lang w:eastAsia="ar-SA"/>
    </w:rPr>
  </w:style>
  <w:style w:type="paragraph" w:styleId="Nagwek1">
    <w:name w:val="heading 1"/>
    <w:basedOn w:val="Normalny"/>
    <w:next w:val="Normalny"/>
    <w:link w:val="Nagwek1Znak"/>
    <w:uiPriority w:val="9"/>
    <w:qFormat/>
    <w:rsid w:val="00F648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648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6483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6483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6483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6483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6483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6483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6483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483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6483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6483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6483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6483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648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648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648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64839"/>
    <w:rPr>
      <w:rFonts w:eastAsiaTheme="majorEastAsia" w:cstheme="majorBidi"/>
      <w:color w:val="272727" w:themeColor="text1" w:themeTint="D8"/>
    </w:rPr>
  </w:style>
  <w:style w:type="paragraph" w:styleId="Tytu">
    <w:name w:val="Title"/>
    <w:basedOn w:val="Normalny"/>
    <w:next w:val="Normalny"/>
    <w:link w:val="TytuZnak"/>
    <w:uiPriority w:val="10"/>
    <w:qFormat/>
    <w:rsid w:val="00F6483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648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648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648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64839"/>
    <w:pPr>
      <w:spacing w:before="160"/>
      <w:jc w:val="center"/>
    </w:pPr>
    <w:rPr>
      <w:i/>
      <w:iCs/>
      <w:color w:val="404040" w:themeColor="text1" w:themeTint="BF"/>
    </w:rPr>
  </w:style>
  <w:style w:type="character" w:customStyle="1" w:styleId="CytatZnak">
    <w:name w:val="Cytat Znak"/>
    <w:basedOn w:val="Domylnaczcionkaakapitu"/>
    <w:link w:val="Cytat"/>
    <w:uiPriority w:val="29"/>
    <w:rsid w:val="00F64839"/>
    <w:rPr>
      <w:i/>
      <w:iCs/>
      <w:color w:val="404040" w:themeColor="text1" w:themeTint="BF"/>
    </w:rPr>
  </w:style>
  <w:style w:type="paragraph" w:styleId="Akapitzlist">
    <w:name w:val="List Paragraph"/>
    <w:aliases w:val="Akapit z listą 1"/>
    <w:basedOn w:val="Normalny"/>
    <w:link w:val="AkapitzlistZnak"/>
    <w:uiPriority w:val="34"/>
    <w:qFormat/>
    <w:rsid w:val="00F64839"/>
    <w:pPr>
      <w:ind w:left="720"/>
      <w:contextualSpacing/>
    </w:pPr>
  </w:style>
  <w:style w:type="character" w:styleId="Wyrnienieintensywne">
    <w:name w:val="Intense Emphasis"/>
    <w:basedOn w:val="Domylnaczcionkaakapitu"/>
    <w:uiPriority w:val="21"/>
    <w:qFormat/>
    <w:rsid w:val="00F64839"/>
    <w:rPr>
      <w:i/>
      <w:iCs/>
      <w:color w:val="0F4761" w:themeColor="accent1" w:themeShade="BF"/>
    </w:rPr>
  </w:style>
  <w:style w:type="paragraph" w:styleId="Cytatintensywny">
    <w:name w:val="Intense Quote"/>
    <w:basedOn w:val="Normalny"/>
    <w:next w:val="Normalny"/>
    <w:link w:val="CytatintensywnyZnak"/>
    <w:uiPriority w:val="30"/>
    <w:qFormat/>
    <w:rsid w:val="00F648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64839"/>
    <w:rPr>
      <w:i/>
      <w:iCs/>
      <w:color w:val="0F4761" w:themeColor="accent1" w:themeShade="BF"/>
    </w:rPr>
  </w:style>
  <w:style w:type="character" w:styleId="Odwoanieintensywne">
    <w:name w:val="Intense Reference"/>
    <w:basedOn w:val="Domylnaczcionkaakapitu"/>
    <w:uiPriority w:val="32"/>
    <w:qFormat/>
    <w:rsid w:val="00F64839"/>
    <w:rPr>
      <w:b/>
      <w:bCs/>
      <w:smallCaps/>
      <w:color w:val="0F4761" w:themeColor="accent1" w:themeShade="BF"/>
      <w:spacing w:val="5"/>
    </w:rPr>
  </w:style>
  <w:style w:type="character" w:styleId="Odwoanieprzypisudolnego">
    <w:name w:val="footnote reference"/>
    <w:aliases w:val="Footnote Reference Number"/>
    <w:uiPriority w:val="99"/>
    <w:rsid w:val="002A13B9"/>
    <w:rPr>
      <w:vertAlign w:val="superscript"/>
    </w:rPr>
  </w:style>
  <w:style w:type="paragraph" w:styleId="Tekstpodstawowy">
    <w:name w:val="Body Text"/>
    <w:basedOn w:val="Normalny"/>
    <w:link w:val="TekstpodstawowyZnak"/>
    <w:rsid w:val="002A13B9"/>
    <w:pPr>
      <w:spacing w:after="120"/>
    </w:pPr>
  </w:style>
  <w:style w:type="character" w:customStyle="1" w:styleId="TekstpodstawowyZnak">
    <w:name w:val="Tekst podstawowy Znak"/>
    <w:basedOn w:val="Domylnaczcionkaakapitu"/>
    <w:link w:val="Tekstpodstawowy"/>
    <w:rsid w:val="002A13B9"/>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
    <w:basedOn w:val="Normalny"/>
    <w:link w:val="TekstprzypisudolnegoZnak"/>
    <w:uiPriority w:val="99"/>
    <w:rsid w:val="002A13B9"/>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2A13B9"/>
    <w:rPr>
      <w:rFonts w:ascii="Times New Roman" w:eastAsia="Times New Roman" w:hAnsi="Times New Roman" w:cs="Times New Roman"/>
      <w:color w:val="000000"/>
      <w:sz w:val="20"/>
      <w:szCs w:val="20"/>
      <w:lang w:eastAsia="ar-SA"/>
    </w:rPr>
  </w:style>
  <w:style w:type="character" w:customStyle="1" w:styleId="AkapitzlistZnak">
    <w:name w:val="Akapit z listą Znak"/>
    <w:aliases w:val="Akapit z listą 1 Znak"/>
    <w:link w:val="Akapitzlist"/>
    <w:uiPriority w:val="34"/>
    <w:rsid w:val="002A13B9"/>
  </w:style>
  <w:style w:type="paragraph" w:styleId="Tekstpodstawowy2">
    <w:name w:val="Body Text 2"/>
    <w:basedOn w:val="Normalny"/>
    <w:link w:val="Tekstpodstawowy2Znak"/>
    <w:uiPriority w:val="99"/>
    <w:rsid w:val="002A13B9"/>
    <w:pPr>
      <w:suppressAutoHyphens w:val="0"/>
      <w:spacing w:after="120" w:line="480" w:lineRule="auto"/>
    </w:pPr>
    <w:rPr>
      <w:rFonts w:ascii="Calibri" w:hAnsi="Calibri"/>
      <w:color w:val="auto"/>
      <w:sz w:val="22"/>
      <w:szCs w:val="22"/>
      <w:lang w:eastAsia="pl-PL"/>
    </w:rPr>
  </w:style>
  <w:style w:type="character" w:customStyle="1" w:styleId="Tekstpodstawowy2Znak">
    <w:name w:val="Tekst podstawowy 2 Znak"/>
    <w:basedOn w:val="Domylnaczcionkaakapitu"/>
    <w:link w:val="Tekstpodstawowy2"/>
    <w:uiPriority w:val="99"/>
    <w:rsid w:val="002A13B9"/>
    <w:rPr>
      <w:rFonts w:ascii="Calibri" w:eastAsia="Times New Roman" w:hAnsi="Calibri" w:cs="Times New Roman"/>
      <w:lang w:eastAsia="pl-PL"/>
    </w:rPr>
  </w:style>
  <w:style w:type="paragraph" w:customStyle="1" w:styleId="Bullet">
    <w:name w:val="Bullet"/>
    <w:basedOn w:val="Normalny"/>
    <w:rsid w:val="002A13B9"/>
    <w:pPr>
      <w:numPr>
        <w:numId w:val="5"/>
      </w:numPr>
      <w:suppressAutoHyphens w:val="0"/>
    </w:pPr>
    <w:rPr>
      <w:color w:val="auto"/>
      <w:sz w:val="22"/>
      <w:szCs w:val="22"/>
      <w:lang w:eastAsia="pl-PL"/>
    </w:rPr>
  </w:style>
  <w:style w:type="paragraph" w:styleId="Tekstdymka">
    <w:name w:val="Balloon Text"/>
    <w:basedOn w:val="Normalny"/>
    <w:link w:val="TekstdymkaZnak"/>
    <w:uiPriority w:val="99"/>
    <w:semiHidden/>
    <w:unhideWhenUsed/>
    <w:rsid w:val="006968D5"/>
    <w:rPr>
      <w:rFonts w:ascii="Tahoma" w:hAnsi="Tahoma" w:cs="Tahoma"/>
      <w:sz w:val="16"/>
      <w:szCs w:val="16"/>
    </w:rPr>
  </w:style>
  <w:style w:type="character" w:customStyle="1" w:styleId="TekstdymkaZnak">
    <w:name w:val="Tekst dymka Znak"/>
    <w:basedOn w:val="Domylnaczcionkaakapitu"/>
    <w:link w:val="Tekstdymka"/>
    <w:uiPriority w:val="99"/>
    <w:semiHidden/>
    <w:rsid w:val="006968D5"/>
    <w:rPr>
      <w:rFonts w:ascii="Tahoma" w:eastAsia="Times New Roman" w:hAnsi="Tahoma" w:cs="Tahoma"/>
      <w:color w:val="000000"/>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13B9"/>
    <w:pPr>
      <w:suppressAutoHyphens/>
      <w:spacing w:after="0" w:line="240" w:lineRule="auto"/>
    </w:pPr>
    <w:rPr>
      <w:rFonts w:ascii="Times New Roman" w:eastAsia="Times New Roman" w:hAnsi="Times New Roman" w:cs="Times New Roman"/>
      <w:color w:val="000000"/>
      <w:sz w:val="24"/>
      <w:szCs w:val="24"/>
      <w:lang w:eastAsia="ar-SA"/>
    </w:rPr>
  </w:style>
  <w:style w:type="paragraph" w:styleId="Nagwek1">
    <w:name w:val="heading 1"/>
    <w:basedOn w:val="Normalny"/>
    <w:next w:val="Normalny"/>
    <w:link w:val="Nagwek1Znak"/>
    <w:uiPriority w:val="9"/>
    <w:qFormat/>
    <w:rsid w:val="00F648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648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6483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6483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6483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6483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6483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6483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6483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483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6483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6483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6483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6483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648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648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648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64839"/>
    <w:rPr>
      <w:rFonts w:eastAsiaTheme="majorEastAsia" w:cstheme="majorBidi"/>
      <w:color w:val="272727" w:themeColor="text1" w:themeTint="D8"/>
    </w:rPr>
  </w:style>
  <w:style w:type="paragraph" w:styleId="Tytu">
    <w:name w:val="Title"/>
    <w:basedOn w:val="Normalny"/>
    <w:next w:val="Normalny"/>
    <w:link w:val="TytuZnak"/>
    <w:uiPriority w:val="10"/>
    <w:qFormat/>
    <w:rsid w:val="00F6483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648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648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648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64839"/>
    <w:pPr>
      <w:spacing w:before="160"/>
      <w:jc w:val="center"/>
    </w:pPr>
    <w:rPr>
      <w:i/>
      <w:iCs/>
      <w:color w:val="404040" w:themeColor="text1" w:themeTint="BF"/>
    </w:rPr>
  </w:style>
  <w:style w:type="character" w:customStyle="1" w:styleId="CytatZnak">
    <w:name w:val="Cytat Znak"/>
    <w:basedOn w:val="Domylnaczcionkaakapitu"/>
    <w:link w:val="Cytat"/>
    <w:uiPriority w:val="29"/>
    <w:rsid w:val="00F64839"/>
    <w:rPr>
      <w:i/>
      <w:iCs/>
      <w:color w:val="404040" w:themeColor="text1" w:themeTint="BF"/>
    </w:rPr>
  </w:style>
  <w:style w:type="paragraph" w:styleId="Akapitzlist">
    <w:name w:val="List Paragraph"/>
    <w:aliases w:val="Akapit z listą 1"/>
    <w:basedOn w:val="Normalny"/>
    <w:link w:val="AkapitzlistZnak"/>
    <w:uiPriority w:val="34"/>
    <w:qFormat/>
    <w:rsid w:val="00F64839"/>
    <w:pPr>
      <w:ind w:left="720"/>
      <w:contextualSpacing/>
    </w:pPr>
  </w:style>
  <w:style w:type="character" w:styleId="Wyrnienieintensywne">
    <w:name w:val="Intense Emphasis"/>
    <w:basedOn w:val="Domylnaczcionkaakapitu"/>
    <w:uiPriority w:val="21"/>
    <w:qFormat/>
    <w:rsid w:val="00F64839"/>
    <w:rPr>
      <w:i/>
      <w:iCs/>
      <w:color w:val="0F4761" w:themeColor="accent1" w:themeShade="BF"/>
    </w:rPr>
  </w:style>
  <w:style w:type="paragraph" w:styleId="Cytatintensywny">
    <w:name w:val="Intense Quote"/>
    <w:basedOn w:val="Normalny"/>
    <w:next w:val="Normalny"/>
    <w:link w:val="CytatintensywnyZnak"/>
    <w:uiPriority w:val="30"/>
    <w:qFormat/>
    <w:rsid w:val="00F648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64839"/>
    <w:rPr>
      <w:i/>
      <w:iCs/>
      <w:color w:val="0F4761" w:themeColor="accent1" w:themeShade="BF"/>
    </w:rPr>
  </w:style>
  <w:style w:type="character" w:styleId="Odwoanieintensywne">
    <w:name w:val="Intense Reference"/>
    <w:basedOn w:val="Domylnaczcionkaakapitu"/>
    <w:uiPriority w:val="32"/>
    <w:qFormat/>
    <w:rsid w:val="00F64839"/>
    <w:rPr>
      <w:b/>
      <w:bCs/>
      <w:smallCaps/>
      <w:color w:val="0F4761" w:themeColor="accent1" w:themeShade="BF"/>
      <w:spacing w:val="5"/>
    </w:rPr>
  </w:style>
  <w:style w:type="character" w:styleId="Odwoanieprzypisudolnego">
    <w:name w:val="footnote reference"/>
    <w:aliases w:val="Footnote Reference Number"/>
    <w:uiPriority w:val="99"/>
    <w:rsid w:val="002A13B9"/>
    <w:rPr>
      <w:vertAlign w:val="superscript"/>
    </w:rPr>
  </w:style>
  <w:style w:type="paragraph" w:styleId="Tekstpodstawowy">
    <w:name w:val="Body Text"/>
    <w:basedOn w:val="Normalny"/>
    <w:link w:val="TekstpodstawowyZnak"/>
    <w:rsid w:val="002A13B9"/>
    <w:pPr>
      <w:spacing w:after="120"/>
    </w:pPr>
  </w:style>
  <w:style w:type="character" w:customStyle="1" w:styleId="TekstpodstawowyZnak">
    <w:name w:val="Tekst podstawowy Znak"/>
    <w:basedOn w:val="Domylnaczcionkaakapitu"/>
    <w:link w:val="Tekstpodstawowy"/>
    <w:rsid w:val="002A13B9"/>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
    <w:basedOn w:val="Normalny"/>
    <w:link w:val="TekstprzypisudolnegoZnak"/>
    <w:uiPriority w:val="99"/>
    <w:rsid w:val="002A13B9"/>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2A13B9"/>
    <w:rPr>
      <w:rFonts w:ascii="Times New Roman" w:eastAsia="Times New Roman" w:hAnsi="Times New Roman" w:cs="Times New Roman"/>
      <w:color w:val="000000"/>
      <w:sz w:val="20"/>
      <w:szCs w:val="20"/>
      <w:lang w:eastAsia="ar-SA"/>
    </w:rPr>
  </w:style>
  <w:style w:type="character" w:customStyle="1" w:styleId="AkapitzlistZnak">
    <w:name w:val="Akapit z listą Znak"/>
    <w:aliases w:val="Akapit z listą 1 Znak"/>
    <w:link w:val="Akapitzlist"/>
    <w:uiPriority w:val="34"/>
    <w:rsid w:val="002A13B9"/>
  </w:style>
  <w:style w:type="paragraph" w:styleId="Tekstpodstawowy2">
    <w:name w:val="Body Text 2"/>
    <w:basedOn w:val="Normalny"/>
    <w:link w:val="Tekstpodstawowy2Znak"/>
    <w:uiPriority w:val="99"/>
    <w:rsid w:val="002A13B9"/>
    <w:pPr>
      <w:suppressAutoHyphens w:val="0"/>
      <w:spacing w:after="120" w:line="480" w:lineRule="auto"/>
    </w:pPr>
    <w:rPr>
      <w:rFonts w:ascii="Calibri" w:hAnsi="Calibri"/>
      <w:color w:val="auto"/>
      <w:sz w:val="22"/>
      <w:szCs w:val="22"/>
      <w:lang w:eastAsia="pl-PL"/>
    </w:rPr>
  </w:style>
  <w:style w:type="character" w:customStyle="1" w:styleId="Tekstpodstawowy2Znak">
    <w:name w:val="Tekst podstawowy 2 Znak"/>
    <w:basedOn w:val="Domylnaczcionkaakapitu"/>
    <w:link w:val="Tekstpodstawowy2"/>
    <w:uiPriority w:val="99"/>
    <w:rsid w:val="002A13B9"/>
    <w:rPr>
      <w:rFonts w:ascii="Calibri" w:eastAsia="Times New Roman" w:hAnsi="Calibri" w:cs="Times New Roman"/>
      <w:lang w:eastAsia="pl-PL"/>
    </w:rPr>
  </w:style>
  <w:style w:type="paragraph" w:customStyle="1" w:styleId="Bullet">
    <w:name w:val="Bullet"/>
    <w:basedOn w:val="Normalny"/>
    <w:rsid w:val="002A13B9"/>
    <w:pPr>
      <w:numPr>
        <w:numId w:val="5"/>
      </w:numPr>
      <w:suppressAutoHyphens w:val="0"/>
    </w:pPr>
    <w:rPr>
      <w:color w:val="auto"/>
      <w:sz w:val="22"/>
      <w:szCs w:val="22"/>
      <w:lang w:eastAsia="pl-PL"/>
    </w:rPr>
  </w:style>
  <w:style w:type="paragraph" w:styleId="Tekstdymka">
    <w:name w:val="Balloon Text"/>
    <w:basedOn w:val="Normalny"/>
    <w:link w:val="TekstdymkaZnak"/>
    <w:uiPriority w:val="99"/>
    <w:semiHidden/>
    <w:unhideWhenUsed/>
    <w:rsid w:val="006968D5"/>
    <w:rPr>
      <w:rFonts w:ascii="Tahoma" w:hAnsi="Tahoma" w:cs="Tahoma"/>
      <w:sz w:val="16"/>
      <w:szCs w:val="16"/>
    </w:rPr>
  </w:style>
  <w:style w:type="character" w:customStyle="1" w:styleId="TekstdymkaZnak">
    <w:name w:val="Tekst dymka Znak"/>
    <w:basedOn w:val="Domylnaczcionkaakapitu"/>
    <w:link w:val="Tekstdymka"/>
    <w:uiPriority w:val="99"/>
    <w:semiHidden/>
    <w:rsid w:val="006968D5"/>
    <w:rPr>
      <w:rFonts w:ascii="Tahoma" w:eastAsia="Times New Roman" w:hAnsi="Tahoma" w:cs="Tahoma"/>
      <w:color w:val="000000"/>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115159">
      <w:bodyDiv w:val="1"/>
      <w:marLeft w:val="0"/>
      <w:marRight w:val="0"/>
      <w:marTop w:val="0"/>
      <w:marBottom w:val="0"/>
      <w:divBdr>
        <w:top w:val="none" w:sz="0" w:space="0" w:color="auto"/>
        <w:left w:val="none" w:sz="0" w:space="0" w:color="auto"/>
        <w:bottom w:val="none" w:sz="0" w:space="0" w:color="auto"/>
        <w:right w:val="none" w:sz="0" w:space="0" w:color="auto"/>
      </w:divBdr>
    </w:div>
    <w:div w:id="201930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1768</Words>
  <Characters>10613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Chmielewska</dc:creator>
  <cp:lastModifiedBy>n</cp:lastModifiedBy>
  <cp:revision>6</cp:revision>
  <cp:lastPrinted>2025-12-02T10:54:00Z</cp:lastPrinted>
  <dcterms:created xsi:type="dcterms:W3CDTF">2025-12-02T07:58:00Z</dcterms:created>
  <dcterms:modified xsi:type="dcterms:W3CDTF">2025-12-02T11:01:00Z</dcterms:modified>
</cp:coreProperties>
</file>